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D0906" w:rsidRDefault="00000000">
      <w:pPr>
        <w:spacing w:line="600" w:lineRule="exact"/>
        <w:rPr>
          <w:rFonts w:ascii="黑体" w:eastAsia="黑体" w:hAnsi="黑体" w:cs="黑体" w:hint="eastAsia"/>
          <w:bCs/>
          <w:color w:val="000000" w:themeColor="text1"/>
          <w:szCs w:val="32"/>
        </w:rPr>
      </w:pPr>
      <w:r>
        <w:rPr>
          <w:rFonts w:ascii="黑体" w:eastAsia="黑体" w:hAnsi="黑体" w:cs="黑体" w:hint="eastAsia"/>
          <w:bCs/>
          <w:color w:val="000000" w:themeColor="text1"/>
          <w:szCs w:val="32"/>
        </w:rPr>
        <w:t>附件</w:t>
      </w:r>
    </w:p>
    <w:p w:rsidR="004D0906" w:rsidRDefault="00000000">
      <w:pPr>
        <w:spacing w:line="600" w:lineRule="exact"/>
        <w:jc w:val="center"/>
        <w:rPr>
          <w:rFonts w:eastAsia="方正小标宋_GBK"/>
          <w:bCs/>
          <w:color w:val="000000" w:themeColor="text1"/>
          <w:sz w:val="44"/>
          <w:szCs w:val="44"/>
        </w:rPr>
      </w:pPr>
      <w:r>
        <w:rPr>
          <w:rFonts w:eastAsia="方正小标宋_GBK"/>
          <w:bCs/>
          <w:color w:val="000000" w:themeColor="text1"/>
          <w:sz w:val="44"/>
          <w:szCs w:val="44"/>
        </w:rPr>
        <w:t>河南省自然科学基金管理办法</w:t>
      </w:r>
    </w:p>
    <w:p w:rsidR="004D0906" w:rsidRDefault="00000000">
      <w:pPr>
        <w:shd w:val="clear" w:color="auto" w:fill="FFFFFF"/>
        <w:spacing w:line="600" w:lineRule="exact"/>
        <w:jc w:val="center"/>
        <w:rPr>
          <w:rFonts w:ascii="CESI楷体-GB2312" w:eastAsia="CESI楷体-GB2312" w:hAnsi="CESI楷体-GB2312" w:cs="CESI楷体-GB2312" w:hint="eastAsia"/>
          <w:bCs/>
          <w:color w:val="000000" w:themeColor="text1"/>
        </w:rPr>
      </w:pPr>
      <w:r>
        <w:rPr>
          <w:rFonts w:ascii="CESI楷体-GB2312" w:eastAsia="CESI楷体-GB2312" w:hAnsi="CESI楷体-GB2312" w:cs="CESI楷体-GB2312" w:hint="eastAsia"/>
          <w:bCs/>
          <w:color w:val="000000" w:themeColor="text1"/>
        </w:rPr>
        <w:t>（征求意见稿）</w:t>
      </w:r>
    </w:p>
    <w:p w:rsidR="004D0906" w:rsidRDefault="004D0906">
      <w:pPr>
        <w:shd w:val="clear" w:color="auto" w:fill="FFFFFF"/>
        <w:spacing w:line="600" w:lineRule="exact"/>
        <w:jc w:val="center"/>
        <w:rPr>
          <w:rFonts w:eastAsia="黑体"/>
          <w:bCs/>
          <w:color w:val="000000" w:themeColor="text1"/>
        </w:rPr>
      </w:pPr>
    </w:p>
    <w:p w:rsidR="004D0906" w:rsidRDefault="00000000">
      <w:pPr>
        <w:shd w:val="clear" w:color="auto" w:fill="FFFFFF"/>
        <w:spacing w:line="600" w:lineRule="exact"/>
        <w:jc w:val="center"/>
        <w:rPr>
          <w:rFonts w:eastAsia="黑体"/>
          <w:bCs/>
          <w:color w:val="000000" w:themeColor="text1"/>
        </w:rPr>
      </w:pPr>
      <w:r>
        <w:rPr>
          <w:rFonts w:eastAsia="黑体"/>
          <w:bCs/>
          <w:color w:val="000000" w:themeColor="text1"/>
        </w:rPr>
        <w:t>第一章</w:t>
      </w:r>
      <w:r>
        <w:rPr>
          <w:rFonts w:eastAsia="黑体"/>
          <w:bCs/>
          <w:color w:val="000000" w:themeColor="text1"/>
        </w:rPr>
        <w:t xml:space="preserve">  </w:t>
      </w:r>
      <w:r>
        <w:rPr>
          <w:rFonts w:eastAsia="黑体"/>
          <w:bCs/>
          <w:color w:val="000000" w:themeColor="text1"/>
        </w:rPr>
        <w:t>总</w:t>
      </w:r>
      <w:r>
        <w:rPr>
          <w:rFonts w:eastAsia="黑体" w:hint="eastAsia"/>
          <w:bCs/>
          <w:color w:val="000000" w:themeColor="text1"/>
        </w:rPr>
        <w:t xml:space="preserve">  </w:t>
      </w:r>
      <w:r>
        <w:rPr>
          <w:rFonts w:eastAsia="黑体"/>
          <w:bCs/>
          <w:color w:val="000000" w:themeColor="text1"/>
        </w:rPr>
        <w:t>则</w:t>
      </w:r>
    </w:p>
    <w:p w:rsidR="004D0906" w:rsidRDefault="004D0906">
      <w:pPr>
        <w:pStyle w:val="a5"/>
      </w:pPr>
    </w:p>
    <w:p w:rsidR="004D0906" w:rsidRDefault="00000000">
      <w:pPr>
        <w:spacing w:line="600" w:lineRule="exact"/>
        <w:ind w:firstLine="640"/>
        <w:rPr>
          <w:color w:val="000000" w:themeColor="text1"/>
        </w:rPr>
      </w:pPr>
      <w:r>
        <w:rPr>
          <w:rFonts w:eastAsia="黑体"/>
          <w:bCs/>
          <w:color w:val="000000" w:themeColor="text1"/>
          <w:szCs w:val="32"/>
        </w:rPr>
        <w:t>第一条</w:t>
      </w:r>
      <w:r>
        <w:rPr>
          <w:rFonts w:eastAsia="黑体"/>
          <w:bCs/>
          <w:color w:val="000000" w:themeColor="text1"/>
          <w:szCs w:val="32"/>
        </w:rPr>
        <w:t xml:space="preserve">  </w:t>
      </w:r>
      <w:r>
        <w:rPr>
          <w:rFonts w:eastAsia="仿宋_GB2312"/>
          <w:color w:val="000000" w:themeColor="text1"/>
          <w:szCs w:val="32"/>
        </w:rPr>
        <w:t>为深入实施创新驱动、科教兴省、人才强省战略，规范和加强河南省自然科学基金（以下简称省基金）管理，</w:t>
      </w:r>
      <w:r>
        <w:rPr>
          <w:rFonts w:eastAsia="仿宋_GB2312" w:cs="仿宋_GB2312" w:hint="eastAsia"/>
          <w:szCs w:val="32"/>
          <w:lang w:bidi="ar"/>
        </w:rPr>
        <w:t>完善竞争性支持和稳定支持相结合的基础研究投入机制，</w:t>
      </w:r>
      <w:r>
        <w:rPr>
          <w:rFonts w:eastAsia="仿宋_GB2312"/>
          <w:color w:val="000000" w:themeColor="text1"/>
          <w:szCs w:val="32"/>
        </w:rPr>
        <w:t>提高资金使用效</w:t>
      </w:r>
      <w:r>
        <w:rPr>
          <w:rFonts w:eastAsia="仿宋_GB2312" w:hint="eastAsia"/>
          <w:color w:val="000000" w:themeColor="text1"/>
          <w:szCs w:val="32"/>
        </w:rPr>
        <w:t>能</w:t>
      </w:r>
      <w:r>
        <w:rPr>
          <w:rFonts w:eastAsia="仿宋_GB2312"/>
          <w:color w:val="000000" w:themeColor="text1"/>
          <w:szCs w:val="32"/>
        </w:rPr>
        <w:t>，</w:t>
      </w:r>
      <w:r>
        <w:rPr>
          <w:rFonts w:eastAsia="仿宋_GB2312" w:hint="eastAsia"/>
          <w:color w:val="000000" w:themeColor="text1"/>
          <w:szCs w:val="32"/>
        </w:rPr>
        <w:t>加强有组织的基础研究，培养科学技术人才，推进学科建设，增强自主</w:t>
      </w:r>
      <w:r>
        <w:rPr>
          <w:rFonts w:eastAsia="仿宋_GB2312"/>
          <w:color w:val="000000" w:themeColor="text1"/>
          <w:szCs w:val="32"/>
        </w:rPr>
        <w:t>创新能力，</w:t>
      </w:r>
      <w:r>
        <w:rPr>
          <w:rFonts w:eastAsia="仿宋_GB2312" w:hint="eastAsia"/>
          <w:color w:val="000000" w:themeColor="text1"/>
          <w:szCs w:val="32"/>
        </w:rPr>
        <w:t>推动实现高水平科技自立自强，</w:t>
      </w:r>
      <w:r>
        <w:rPr>
          <w:rFonts w:eastAsia="仿宋_GB2312"/>
          <w:color w:val="000000" w:themeColor="text1"/>
          <w:szCs w:val="32"/>
        </w:rPr>
        <w:t>制定本办法。</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第二条</w:t>
      </w:r>
      <w:r>
        <w:rPr>
          <w:rFonts w:eastAsia="黑体"/>
          <w:bCs/>
          <w:color w:val="000000" w:themeColor="text1"/>
          <w:szCs w:val="32"/>
        </w:rPr>
        <w:t xml:space="preserve">  </w:t>
      </w:r>
      <w:proofErr w:type="gramStart"/>
      <w:r>
        <w:rPr>
          <w:rFonts w:eastAsia="仿宋_GB2312" w:hint="eastAsia"/>
          <w:color w:val="000000" w:themeColor="text1"/>
          <w:szCs w:val="32"/>
        </w:rPr>
        <w:t>省基金</w:t>
      </w:r>
      <w:proofErr w:type="gramEnd"/>
      <w:r>
        <w:rPr>
          <w:rFonts w:eastAsia="仿宋_GB2312" w:hint="eastAsia"/>
          <w:color w:val="000000" w:themeColor="text1"/>
          <w:szCs w:val="32"/>
        </w:rPr>
        <w:t>工作应当坚持“面向世界科技前沿、面向经济主战场、面向国家重大需求、面向人民生命健康”，服务国家和省重大战略实施。</w:t>
      </w:r>
    </w:p>
    <w:p w:rsidR="004D0906" w:rsidRDefault="00000000">
      <w:pPr>
        <w:spacing w:line="600" w:lineRule="exact"/>
        <w:ind w:firstLineChars="200" w:firstLine="640"/>
        <w:rPr>
          <w:rFonts w:eastAsia="仿宋_GB2312"/>
          <w:color w:val="000000" w:themeColor="text1"/>
          <w:szCs w:val="32"/>
        </w:rPr>
      </w:pPr>
      <w:r>
        <w:rPr>
          <w:rFonts w:eastAsia="黑体"/>
          <w:bCs/>
          <w:color w:val="000000" w:themeColor="text1"/>
          <w:szCs w:val="32"/>
        </w:rPr>
        <w:t>第三条</w:t>
      </w:r>
      <w:r>
        <w:rPr>
          <w:rFonts w:eastAsia="黑体"/>
          <w:bCs/>
          <w:color w:val="000000" w:themeColor="text1"/>
          <w:szCs w:val="32"/>
        </w:rPr>
        <w:t xml:space="preserve">  </w:t>
      </w:r>
      <w:proofErr w:type="gramStart"/>
      <w:r>
        <w:rPr>
          <w:rFonts w:eastAsia="仿宋_GB2312"/>
          <w:color w:val="000000" w:themeColor="text1"/>
          <w:szCs w:val="32"/>
        </w:rPr>
        <w:t>省基金</w:t>
      </w:r>
      <w:proofErr w:type="gramEnd"/>
      <w:r>
        <w:rPr>
          <w:rFonts w:eastAsia="仿宋_GB2312"/>
          <w:color w:val="000000" w:themeColor="text1"/>
          <w:szCs w:val="32"/>
        </w:rPr>
        <w:t>面向全省开展资助工作，</w:t>
      </w:r>
      <w:r>
        <w:rPr>
          <w:rFonts w:eastAsia="仿宋_GB2312" w:hint="eastAsia"/>
          <w:color w:val="000000" w:themeColor="text1"/>
          <w:szCs w:val="32"/>
        </w:rPr>
        <w:t>主要资助基础研究</w:t>
      </w:r>
      <w:r>
        <w:rPr>
          <w:rFonts w:eastAsia="仿宋_GB2312"/>
          <w:color w:val="000000" w:themeColor="text1"/>
          <w:szCs w:val="32"/>
        </w:rPr>
        <w:t>、</w:t>
      </w:r>
      <w:r>
        <w:rPr>
          <w:rFonts w:eastAsia="仿宋_GB2312" w:hint="eastAsia"/>
          <w:color w:val="000000" w:themeColor="text1"/>
          <w:szCs w:val="32"/>
        </w:rPr>
        <w:t>应用基础研究和战略性前沿技术研究，突出青年科学技术人才培养，强化基础研究领域、交叉前沿领域、重点领域前瞻性、引领性布局</w:t>
      </w:r>
      <w:r>
        <w:rPr>
          <w:rFonts w:eastAsia="仿宋_GB2312"/>
          <w:color w:val="000000" w:themeColor="text1"/>
          <w:szCs w:val="32"/>
        </w:rPr>
        <w:t>，为加快全省经济社会高质量发展夯实科学技术基础。</w:t>
      </w:r>
    </w:p>
    <w:p w:rsidR="004D0906" w:rsidRDefault="00000000">
      <w:pPr>
        <w:spacing w:line="600" w:lineRule="exact"/>
        <w:ind w:firstLineChars="200" w:firstLine="640"/>
        <w:rPr>
          <w:rFonts w:eastAsia="仿宋_GB2312"/>
          <w:color w:val="000000" w:themeColor="text1"/>
          <w:szCs w:val="32"/>
        </w:rPr>
      </w:pPr>
      <w:r>
        <w:rPr>
          <w:rFonts w:eastAsia="黑体"/>
          <w:bCs/>
          <w:color w:val="000000" w:themeColor="text1"/>
          <w:szCs w:val="32"/>
        </w:rPr>
        <w:t>第</w:t>
      </w:r>
      <w:r>
        <w:rPr>
          <w:rFonts w:eastAsia="黑体" w:hint="eastAsia"/>
          <w:bCs/>
          <w:color w:val="000000" w:themeColor="text1"/>
          <w:szCs w:val="32"/>
        </w:rPr>
        <w:t>四</w:t>
      </w:r>
      <w:r>
        <w:rPr>
          <w:rFonts w:eastAsia="黑体"/>
          <w:bCs/>
          <w:color w:val="000000" w:themeColor="text1"/>
          <w:szCs w:val="32"/>
        </w:rPr>
        <w:t>条</w:t>
      </w:r>
      <w:r>
        <w:rPr>
          <w:rFonts w:eastAsia="仿宋_GB2312"/>
          <w:color w:val="000000" w:themeColor="text1"/>
          <w:szCs w:val="32"/>
        </w:rPr>
        <w:t xml:space="preserve">  </w:t>
      </w:r>
      <w:proofErr w:type="gramStart"/>
      <w:r>
        <w:rPr>
          <w:rFonts w:eastAsia="仿宋_GB2312"/>
          <w:color w:val="000000" w:themeColor="text1"/>
          <w:szCs w:val="32"/>
        </w:rPr>
        <w:t>省基金</w:t>
      </w:r>
      <w:proofErr w:type="gramEnd"/>
      <w:r>
        <w:rPr>
          <w:rFonts w:eastAsia="仿宋_GB2312"/>
          <w:color w:val="000000" w:themeColor="text1"/>
          <w:szCs w:val="32"/>
        </w:rPr>
        <w:t>资助工作</w:t>
      </w:r>
      <w:r>
        <w:rPr>
          <w:rFonts w:eastAsia="仿宋_GB2312" w:hint="eastAsia"/>
          <w:color w:val="000000" w:themeColor="text1"/>
          <w:szCs w:val="32"/>
        </w:rPr>
        <w:t>应当推动基础研究自由探索和目标导向有机结合，根据经济社会和科学技术发展状况制定发展规</w:t>
      </w:r>
      <w:r>
        <w:rPr>
          <w:rFonts w:eastAsia="仿宋_GB2312" w:hint="eastAsia"/>
          <w:color w:val="000000" w:themeColor="text1"/>
          <w:szCs w:val="32"/>
        </w:rPr>
        <w:lastRenderedPageBreak/>
        <w:t>划和年度项目指南，</w:t>
      </w:r>
      <w:r>
        <w:rPr>
          <w:rFonts w:ascii="仿宋_GB2312" w:eastAsia="仿宋_GB2312" w:hint="eastAsia"/>
          <w:color w:val="000000"/>
        </w:rPr>
        <w:t>明确优先发展的领域，</w:t>
      </w:r>
      <w:r>
        <w:rPr>
          <w:rFonts w:eastAsia="仿宋_GB2312" w:hint="eastAsia"/>
          <w:color w:val="000000" w:themeColor="text1"/>
          <w:szCs w:val="32"/>
        </w:rPr>
        <w:t>实行“宏观引导、激励创新、突出重点、统筹兼顾、引领未来、注重绩效”</w:t>
      </w:r>
      <w:r>
        <w:rPr>
          <w:rFonts w:eastAsia="仿宋_GB2312"/>
          <w:color w:val="000000" w:themeColor="text1"/>
          <w:szCs w:val="32"/>
        </w:rPr>
        <w:t>的</w:t>
      </w:r>
      <w:r>
        <w:rPr>
          <w:rFonts w:eastAsia="仿宋_GB2312" w:hint="eastAsia"/>
          <w:color w:val="000000" w:themeColor="text1"/>
          <w:szCs w:val="32"/>
        </w:rPr>
        <w:t>方针，遵循公开、公平、公正的原则</w:t>
      </w:r>
      <w:r>
        <w:rPr>
          <w:rFonts w:eastAsia="仿宋_GB2312"/>
          <w:color w:val="000000" w:themeColor="text1"/>
          <w:szCs w:val="32"/>
        </w:rPr>
        <w:t>。</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w:t>
      </w:r>
      <w:r>
        <w:rPr>
          <w:rFonts w:eastAsia="黑体" w:hint="eastAsia"/>
          <w:bCs/>
          <w:color w:val="000000" w:themeColor="text1"/>
          <w:szCs w:val="32"/>
        </w:rPr>
        <w:t>五</w:t>
      </w:r>
      <w:r>
        <w:rPr>
          <w:rFonts w:eastAsia="黑体"/>
          <w:bCs/>
          <w:color w:val="000000" w:themeColor="text1"/>
          <w:szCs w:val="32"/>
        </w:rPr>
        <w:t>条</w:t>
      </w:r>
      <w:r>
        <w:rPr>
          <w:rFonts w:eastAsia="黑体"/>
          <w:bCs/>
          <w:color w:val="000000" w:themeColor="text1"/>
          <w:szCs w:val="32"/>
        </w:rPr>
        <w:t xml:space="preserve">  </w:t>
      </w:r>
      <w:proofErr w:type="gramStart"/>
      <w:r>
        <w:rPr>
          <w:rFonts w:eastAsia="仿宋_GB2312"/>
          <w:color w:val="000000" w:themeColor="text1"/>
          <w:szCs w:val="32"/>
        </w:rPr>
        <w:t>省基金</w:t>
      </w:r>
      <w:proofErr w:type="gramEnd"/>
      <w:r>
        <w:rPr>
          <w:rFonts w:eastAsia="仿宋_GB2312"/>
          <w:color w:val="000000" w:themeColor="text1"/>
          <w:szCs w:val="32"/>
        </w:rPr>
        <w:t>主要来源于省</w:t>
      </w:r>
      <w:r>
        <w:rPr>
          <w:rFonts w:eastAsia="仿宋_GB2312" w:hint="eastAsia"/>
          <w:color w:val="000000" w:themeColor="text1"/>
          <w:szCs w:val="32"/>
        </w:rPr>
        <w:t>财政</w:t>
      </w:r>
      <w:r>
        <w:rPr>
          <w:rFonts w:eastAsia="仿宋_GB2312"/>
          <w:color w:val="000000" w:themeColor="text1"/>
          <w:szCs w:val="32"/>
        </w:rPr>
        <w:t>拨款</w:t>
      </w:r>
      <w:r>
        <w:rPr>
          <w:rFonts w:eastAsia="仿宋_GB2312" w:hint="eastAsia"/>
          <w:color w:val="000000" w:themeColor="text1"/>
          <w:szCs w:val="32"/>
        </w:rPr>
        <w:t>，</w:t>
      </w:r>
      <w:r>
        <w:rPr>
          <w:rFonts w:eastAsia="仿宋_GB2312"/>
          <w:color w:val="000000" w:themeColor="text1"/>
          <w:szCs w:val="32"/>
        </w:rPr>
        <w:t>鼓励自然人、法人或者其他组织向</w:t>
      </w:r>
      <w:proofErr w:type="gramStart"/>
      <w:r>
        <w:rPr>
          <w:rFonts w:eastAsia="仿宋_GB2312"/>
          <w:color w:val="000000" w:themeColor="text1"/>
          <w:szCs w:val="32"/>
        </w:rPr>
        <w:t>省基金</w:t>
      </w:r>
      <w:proofErr w:type="gramEnd"/>
      <w:r>
        <w:rPr>
          <w:rFonts w:eastAsia="仿宋_GB2312"/>
          <w:color w:val="000000" w:themeColor="text1"/>
          <w:szCs w:val="32"/>
        </w:rPr>
        <w:t>捐赠或出资合作设立联合基金</w:t>
      </w:r>
      <w:r>
        <w:rPr>
          <w:rFonts w:eastAsia="仿宋_GB2312" w:hint="eastAsia"/>
          <w:color w:val="000000" w:themeColor="text1"/>
          <w:szCs w:val="32"/>
        </w:rPr>
        <w:t>，建立科技创新合作机制，完善基础研究多元化投入</w:t>
      </w:r>
      <w:r>
        <w:rPr>
          <w:rFonts w:eastAsia="仿宋_GB2312"/>
          <w:color w:val="000000" w:themeColor="text1"/>
          <w:szCs w:val="32"/>
        </w:rPr>
        <w:t>。</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w:t>
      </w:r>
      <w:r>
        <w:rPr>
          <w:rFonts w:eastAsia="黑体" w:hint="eastAsia"/>
          <w:bCs/>
          <w:color w:val="000000" w:themeColor="text1"/>
          <w:szCs w:val="32"/>
        </w:rPr>
        <w:t>六</w:t>
      </w:r>
      <w:r>
        <w:rPr>
          <w:rFonts w:eastAsia="黑体"/>
          <w:bCs/>
          <w:color w:val="000000" w:themeColor="text1"/>
          <w:szCs w:val="32"/>
        </w:rPr>
        <w:t>条</w:t>
      </w:r>
      <w:r>
        <w:rPr>
          <w:rFonts w:eastAsia="仿宋_GB2312"/>
          <w:color w:val="000000" w:themeColor="text1"/>
          <w:szCs w:val="32"/>
        </w:rPr>
        <w:t xml:space="preserve">  </w:t>
      </w:r>
      <w:proofErr w:type="gramStart"/>
      <w:r>
        <w:rPr>
          <w:rFonts w:eastAsia="仿宋_GB2312"/>
          <w:color w:val="000000" w:themeColor="text1"/>
          <w:szCs w:val="32"/>
        </w:rPr>
        <w:t>省基金</w:t>
      </w:r>
      <w:proofErr w:type="gramEnd"/>
      <w:r>
        <w:rPr>
          <w:rFonts w:eastAsia="仿宋_GB2312"/>
          <w:color w:val="000000" w:themeColor="text1"/>
          <w:szCs w:val="32"/>
        </w:rPr>
        <w:t>主要资助</w:t>
      </w:r>
      <w:r>
        <w:rPr>
          <w:rFonts w:eastAsia="仿宋_GB2312" w:hint="eastAsia"/>
          <w:color w:val="000000" w:themeColor="text1"/>
          <w:szCs w:val="32"/>
        </w:rPr>
        <w:t>三大系列</w:t>
      </w:r>
      <w:r>
        <w:rPr>
          <w:rFonts w:eastAsia="仿宋_GB2312" w:hint="eastAsia"/>
          <w:color w:val="000000" w:themeColor="text1"/>
          <w:szCs w:val="32"/>
        </w:rPr>
        <w:t>11</w:t>
      </w:r>
      <w:r>
        <w:rPr>
          <w:rFonts w:eastAsia="仿宋_GB2312" w:hint="eastAsia"/>
          <w:color w:val="000000" w:themeColor="text1"/>
          <w:szCs w:val="32"/>
        </w:rPr>
        <w:t>种项目类别</w:t>
      </w:r>
      <w:r>
        <w:rPr>
          <w:rFonts w:eastAsia="仿宋_GB2312"/>
          <w:color w:val="000000" w:themeColor="text1"/>
          <w:szCs w:val="32"/>
        </w:rPr>
        <w:t>：</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hint="eastAsia"/>
          <w:color w:val="000000" w:themeColor="text1"/>
          <w:szCs w:val="32"/>
        </w:rPr>
        <w:t>（一）研究类项目：包括大科学计划、重大研究计划、重点科学基金和面上科学基金项目；</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hint="eastAsia"/>
          <w:color w:val="000000" w:themeColor="text1"/>
          <w:szCs w:val="32"/>
        </w:rPr>
        <w:t>（二）人才类项目：包括</w:t>
      </w:r>
      <w:r>
        <w:rPr>
          <w:rFonts w:eastAsia="仿宋_GB2312"/>
          <w:color w:val="000000" w:themeColor="text1"/>
          <w:szCs w:val="32"/>
        </w:rPr>
        <w:t>创新研究群体、杰出青年科学基金</w:t>
      </w:r>
      <w:r>
        <w:rPr>
          <w:rFonts w:eastAsia="仿宋_GB2312" w:hint="eastAsia"/>
          <w:color w:val="000000" w:themeColor="text1"/>
          <w:szCs w:val="32"/>
        </w:rPr>
        <w:t>（含滚动支持）</w:t>
      </w:r>
      <w:r>
        <w:rPr>
          <w:rFonts w:eastAsia="仿宋_GB2312"/>
          <w:color w:val="000000" w:themeColor="text1"/>
          <w:szCs w:val="32"/>
        </w:rPr>
        <w:t>、优秀青年科学基金</w:t>
      </w:r>
      <w:r>
        <w:rPr>
          <w:rFonts w:eastAsia="仿宋_GB2312" w:hint="eastAsia"/>
          <w:color w:val="000000" w:themeColor="text1"/>
          <w:szCs w:val="32"/>
        </w:rPr>
        <w:t>（含滚动支持）</w:t>
      </w:r>
      <w:r>
        <w:rPr>
          <w:rFonts w:eastAsia="仿宋_GB2312"/>
          <w:color w:val="000000" w:themeColor="text1"/>
          <w:szCs w:val="32"/>
        </w:rPr>
        <w:t>、青年科学基金</w:t>
      </w:r>
      <w:r>
        <w:rPr>
          <w:rFonts w:eastAsia="仿宋_GB2312" w:hint="eastAsia"/>
          <w:color w:val="000000" w:themeColor="text1"/>
          <w:szCs w:val="32"/>
        </w:rPr>
        <w:t>和青年学生基础研究项目；</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hint="eastAsia"/>
          <w:color w:val="000000" w:themeColor="text1"/>
          <w:szCs w:val="32"/>
        </w:rPr>
        <w:t>（三）环境条件类项目：包括科研仪器研制和联合基金项目。</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根据需要</w:t>
      </w:r>
      <w:r>
        <w:rPr>
          <w:rFonts w:eastAsia="仿宋_GB2312" w:hint="eastAsia"/>
          <w:color w:val="000000" w:themeColor="text1"/>
          <w:szCs w:val="32"/>
        </w:rPr>
        <w:t>可适时</w:t>
      </w:r>
      <w:r>
        <w:rPr>
          <w:rFonts w:eastAsia="仿宋_GB2312"/>
          <w:color w:val="000000" w:themeColor="text1"/>
          <w:szCs w:val="32"/>
        </w:rPr>
        <w:t>调整项目类别</w:t>
      </w:r>
      <w:r>
        <w:rPr>
          <w:rFonts w:eastAsia="仿宋_GB2312" w:hint="eastAsia"/>
          <w:color w:val="000000" w:themeColor="text1"/>
          <w:szCs w:val="32"/>
        </w:rPr>
        <w:t>，或围绕基础设施、平台、区域建设增设相应专项，建立完善新时期</w:t>
      </w:r>
      <w:proofErr w:type="gramStart"/>
      <w:r>
        <w:rPr>
          <w:rFonts w:eastAsia="仿宋_GB2312" w:hint="eastAsia"/>
          <w:color w:val="000000" w:themeColor="text1"/>
          <w:szCs w:val="32"/>
        </w:rPr>
        <w:t>省基金</w:t>
      </w:r>
      <w:proofErr w:type="gramEnd"/>
      <w:r>
        <w:rPr>
          <w:rFonts w:eastAsia="仿宋_GB2312" w:hint="eastAsia"/>
          <w:color w:val="000000" w:themeColor="text1"/>
          <w:szCs w:val="32"/>
        </w:rPr>
        <w:t>资助体系</w:t>
      </w:r>
      <w:r>
        <w:rPr>
          <w:rFonts w:eastAsia="仿宋_GB2312"/>
          <w:color w:val="000000" w:themeColor="text1"/>
          <w:szCs w:val="32"/>
        </w:rPr>
        <w:t>。</w:t>
      </w:r>
    </w:p>
    <w:p w:rsidR="004D0906" w:rsidRDefault="004D0906">
      <w:pPr>
        <w:shd w:val="clear" w:color="auto" w:fill="FFFFFF"/>
        <w:spacing w:line="600" w:lineRule="exact"/>
        <w:ind w:firstLineChars="200" w:firstLine="640"/>
        <w:rPr>
          <w:rFonts w:eastAsia="仿宋_GB2312"/>
          <w:color w:val="000000" w:themeColor="text1"/>
          <w:szCs w:val="32"/>
        </w:rPr>
      </w:pPr>
    </w:p>
    <w:p w:rsidR="004D0906" w:rsidRDefault="00000000">
      <w:pPr>
        <w:shd w:val="clear" w:color="auto" w:fill="FFFFFF"/>
        <w:spacing w:line="600" w:lineRule="exact"/>
        <w:jc w:val="center"/>
        <w:rPr>
          <w:rFonts w:eastAsia="黑体"/>
          <w:bCs/>
          <w:color w:val="000000" w:themeColor="text1"/>
          <w:szCs w:val="32"/>
        </w:rPr>
      </w:pPr>
      <w:r>
        <w:rPr>
          <w:rFonts w:eastAsia="黑体" w:hint="eastAsia"/>
          <w:bCs/>
          <w:color w:val="000000" w:themeColor="text1"/>
          <w:szCs w:val="32"/>
        </w:rPr>
        <w:t>第二章</w:t>
      </w:r>
      <w:r>
        <w:rPr>
          <w:rFonts w:eastAsia="黑体" w:hint="eastAsia"/>
          <w:bCs/>
          <w:color w:val="000000" w:themeColor="text1"/>
          <w:szCs w:val="32"/>
        </w:rPr>
        <w:t xml:space="preserve">  </w:t>
      </w:r>
      <w:r>
        <w:rPr>
          <w:rFonts w:eastAsia="黑体" w:hint="eastAsia"/>
          <w:bCs/>
          <w:color w:val="000000" w:themeColor="text1"/>
          <w:szCs w:val="32"/>
        </w:rPr>
        <w:t>组织机构</w:t>
      </w:r>
    </w:p>
    <w:p w:rsidR="004D0906" w:rsidRDefault="004D0906">
      <w:pPr>
        <w:pStyle w:val="a5"/>
      </w:pPr>
    </w:p>
    <w:p w:rsidR="004D0906" w:rsidRDefault="00000000">
      <w:pPr>
        <w:shd w:val="clear" w:color="auto" w:fill="FFFFFF"/>
        <w:spacing w:line="600" w:lineRule="exact"/>
        <w:ind w:firstLineChars="200" w:firstLine="640"/>
        <w:rPr>
          <w:rFonts w:eastAsia="仿宋_GB2312"/>
          <w:color w:val="000000"/>
        </w:rPr>
      </w:pPr>
      <w:r>
        <w:rPr>
          <w:rFonts w:ascii="黑体" w:eastAsia="黑体" w:hint="eastAsia"/>
          <w:color w:val="000000"/>
        </w:rPr>
        <w:t>第</w:t>
      </w:r>
      <w:r>
        <w:rPr>
          <w:rFonts w:eastAsia="黑体" w:hint="eastAsia"/>
          <w:color w:val="000000"/>
        </w:rPr>
        <w:t>七</w:t>
      </w:r>
      <w:r>
        <w:rPr>
          <w:rFonts w:ascii="黑体" w:eastAsia="黑体" w:hint="eastAsia"/>
          <w:color w:val="000000"/>
        </w:rPr>
        <w:t xml:space="preserve">条  </w:t>
      </w:r>
      <w:r>
        <w:rPr>
          <w:rFonts w:eastAsia="仿宋_GB2312" w:hint="eastAsia"/>
          <w:color w:val="000000"/>
        </w:rPr>
        <w:t>省科学技术厅（以下简称省科技厅）是</w:t>
      </w:r>
      <w:proofErr w:type="gramStart"/>
      <w:r>
        <w:rPr>
          <w:rFonts w:eastAsia="仿宋_GB2312" w:hint="eastAsia"/>
          <w:color w:val="000000"/>
        </w:rPr>
        <w:t>省基金</w:t>
      </w:r>
      <w:proofErr w:type="gramEnd"/>
      <w:r>
        <w:rPr>
          <w:rFonts w:eastAsia="仿宋_GB2312" w:hint="eastAsia"/>
          <w:color w:val="000000"/>
        </w:rPr>
        <w:t>主管部门，依法对</w:t>
      </w:r>
      <w:proofErr w:type="gramStart"/>
      <w:r>
        <w:rPr>
          <w:rFonts w:eastAsia="仿宋_GB2312" w:hint="eastAsia"/>
          <w:color w:val="000000"/>
        </w:rPr>
        <w:t>省基金</w:t>
      </w:r>
      <w:proofErr w:type="gramEnd"/>
      <w:r>
        <w:rPr>
          <w:rFonts w:eastAsia="仿宋_GB2312" w:hint="eastAsia"/>
          <w:color w:val="000000"/>
        </w:rPr>
        <w:t>工作进行宏观管理、统筹协调和监督检查。</w:t>
      </w:r>
      <w:r>
        <w:rPr>
          <w:rFonts w:ascii="仿宋_GB2312" w:eastAsia="仿宋_GB2312" w:hint="eastAsia"/>
          <w:color w:val="000000"/>
        </w:rPr>
        <w:t>主要履行以下职责：</w:t>
      </w:r>
    </w:p>
    <w:p w:rsidR="004D0906" w:rsidRDefault="00000000">
      <w:pPr>
        <w:shd w:val="clear" w:color="auto" w:fill="FFFFFF"/>
        <w:spacing w:line="600" w:lineRule="exact"/>
        <w:ind w:firstLineChars="200" w:firstLine="640"/>
        <w:rPr>
          <w:rFonts w:eastAsia="仿宋_GB2312"/>
          <w:color w:val="000000"/>
        </w:rPr>
      </w:pPr>
      <w:r>
        <w:rPr>
          <w:rFonts w:ascii="仿宋_GB2312" w:eastAsia="仿宋_GB2312" w:hint="eastAsia"/>
          <w:color w:val="000000"/>
        </w:rPr>
        <w:t>（一）制定我省基础研究发展规划和政策，</w:t>
      </w:r>
      <w:r>
        <w:rPr>
          <w:rFonts w:eastAsia="仿宋_GB2312" w:hint="eastAsia"/>
          <w:color w:val="000000"/>
        </w:rPr>
        <w:t>指导</w:t>
      </w:r>
      <w:proofErr w:type="gramStart"/>
      <w:r>
        <w:rPr>
          <w:rFonts w:ascii="仿宋_GB2312" w:eastAsia="仿宋_GB2312" w:hint="eastAsia"/>
          <w:color w:val="000000"/>
        </w:rPr>
        <w:t>拟定省基金</w:t>
      </w:r>
      <w:proofErr w:type="gramEnd"/>
      <w:r>
        <w:rPr>
          <w:rFonts w:ascii="仿宋_GB2312" w:eastAsia="仿宋_GB2312" w:hint="eastAsia"/>
          <w:color w:val="000000"/>
        </w:rPr>
        <w:lastRenderedPageBreak/>
        <w:t>发展规划</w:t>
      </w:r>
      <w:r>
        <w:rPr>
          <w:rFonts w:eastAsia="仿宋_GB2312" w:hint="eastAsia"/>
          <w:color w:val="000000"/>
        </w:rPr>
        <w:t>；</w:t>
      </w:r>
    </w:p>
    <w:p w:rsidR="004D0906" w:rsidRDefault="00000000">
      <w:pPr>
        <w:shd w:val="clear" w:color="auto" w:fill="FFFFFF"/>
        <w:spacing w:line="600" w:lineRule="exact"/>
        <w:ind w:firstLineChars="200" w:firstLine="640"/>
        <w:rPr>
          <w:rFonts w:eastAsia="仿宋_GB2312"/>
          <w:color w:val="000000"/>
        </w:rPr>
      </w:pPr>
      <w:r>
        <w:rPr>
          <w:rFonts w:eastAsia="仿宋_GB2312" w:hint="eastAsia"/>
          <w:color w:val="000000"/>
        </w:rPr>
        <w:t>（二）统筹协调资金预算、联合出资合作等重要事项，</w:t>
      </w:r>
      <w:proofErr w:type="gramStart"/>
      <w:r>
        <w:rPr>
          <w:rFonts w:eastAsia="仿宋_GB2312" w:hint="eastAsia"/>
          <w:color w:val="000000"/>
        </w:rPr>
        <w:t>制定省基金</w:t>
      </w:r>
      <w:proofErr w:type="gramEnd"/>
      <w:r>
        <w:rPr>
          <w:rFonts w:eastAsia="仿宋_GB2312" w:hint="eastAsia"/>
          <w:color w:val="000000"/>
        </w:rPr>
        <w:t>资助计划，指导监督并定期检查</w:t>
      </w:r>
      <w:proofErr w:type="gramStart"/>
      <w:r>
        <w:rPr>
          <w:rFonts w:eastAsia="仿宋_GB2312" w:hint="eastAsia"/>
          <w:color w:val="000000"/>
        </w:rPr>
        <w:t>省基金</w:t>
      </w:r>
      <w:proofErr w:type="gramEnd"/>
      <w:r>
        <w:rPr>
          <w:rFonts w:eastAsia="仿宋_GB2312" w:hint="eastAsia"/>
          <w:color w:val="000000"/>
        </w:rPr>
        <w:t>的运行和管理情况；</w:t>
      </w:r>
    </w:p>
    <w:p w:rsidR="004D0906" w:rsidRDefault="00000000">
      <w:pPr>
        <w:shd w:val="clear" w:color="auto" w:fill="FFFFFF"/>
        <w:spacing w:line="600" w:lineRule="exact"/>
        <w:ind w:firstLineChars="200" w:firstLine="640"/>
      </w:pPr>
      <w:r>
        <w:rPr>
          <w:rFonts w:ascii="仿宋_GB2312" w:eastAsia="仿宋_GB2312" w:hint="eastAsia"/>
          <w:color w:val="000000"/>
        </w:rPr>
        <w:t>（</w:t>
      </w:r>
      <w:r>
        <w:rPr>
          <w:rFonts w:eastAsia="仿宋_GB2312" w:hint="eastAsia"/>
          <w:color w:val="000000"/>
        </w:rPr>
        <w:t>三</w:t>
      </w:r>
      <w:r>
        <w:rPr>
          <w:rFonts w:ascii="仿宋_GB2312" w:eastAsia="仿宋_GB2312" w:hint="eastAsia"/>
          <w:color w:val="000000"/>
        </w:rPr>
        <w:t>）</w:t>
      </w:r>
      <w:r>
        <w:rPr>
          <w:rFonts w:eastAsia="仿宋_GB2312" w:hint="eastAsia"/>
          <w:color w:val="000000"/>
        </w:rPr>
        <w:t>健全</w:t>
      </w:r>
      <w:proofErr w:type="gramStart"/>
      <w:r>
        <w:rPr>
          <w:rFonts w:eastAsia="仿宋_GB2312" w:hint="eastAsia"/>
          <w:color w:val="000000"/>
        </w:rPr>
        <w:t>省基金全</w:t>
      </w:r>
      <w:proofErr w:type="gramEnd"/>
      <w:r>
        <w:rPr>
          <w:rFonts w:eastAsia="仿宋_GB2312" w:hint="eastAsia"/>
          <w:color w:val="000000"/>
        </w:rPr>
        <w:t>过程绩效管理工作机制，做好绩效目标、绩效监控、绩效评价管理，强化绩效结果应用；</w:t>
      </w:r>
    </w:p>
    <w:p w:rsidR="004D0906" w:rsidRDefault="00000000">
      <w:pPr>
        <w:widowControl/>
        <w:shd w:val="clear" w:color="auto" w:fill="FFFFFF"/>
        <w:spacing w:line="600" w:lineRule="exact"/>
        <w:ind w:firstLineChars="200" w:firstLine="640"/>
        <w:jc w:val="left"/>
        <w:rPr>
          <w:rFonts w:eastAsia="仿宋_GB2312"/>
          <w:color w:val="000000"/>
        </w:rPr>
      </w:pPr>
      <w:r>
        <w:rPr>
          <w:rFonts w:ascii="仿宋_GB2312" w:eastAsia="仿宋_GB2312" w:hint="eastAsia"/>
          <w:color w:val="000000"/>
        </w:rPr>
        <w:t>（</w:t>
      </w:r>
      <w:r>
        <w:rPr>
          <w:rFonts w:eastAsia="仿宋_GB2312" w:hint="eastAsia"/>
          <w:color w:val="000000"/>
        </w:rPr>
        <w:t>四</w:t>
      </w:r>
      <w:r>
        <w:rPr>
          <w:rFonts w:ascii="仿宋_GB2312" w:eastAsia="仿宋_GB2312" w:hint="eastAsia"/>
          <w:color w:val="000000"/>
        </w:rPr>
        <w:t>）</w:t>
      </w:r>
      <w:r>
        <w:rPr>
          <w:rFonts w:eastAsia="仿宋_GB2312" w:hint="eastAsia"/>
          <w:color w:val="000000"/>
        </w:rPr>
        <w:t>负责推进科研诚信体系建设，受理</w:t>
      </w:r>
      <w:proofErr w:type="gramStart"/>
      <w:r>
        <w:rPr>
          <w:rFonts w:eastAsia="仿宋_GB2312" w:hint="eastAsia"/>
          <w:color w:val="000000"/>
        </w:rPr>
        <w:t>省基金</w:t>
      </w:r>
      <w:proofErr w:type="gramEnd"/>
      <w:r>
        <w:rPr>
          <w:rFonts w:eastAsia="仿宋_GB2312" w:hint="eastAsia"/>
          <w:color w:val="000000"/>
        </w:rPr>
        <w:t>项目科研不端行为的投诉举报并开展调查处理；</w:t>
      </w:r>
    </w:p>
    <w:p w:rsidR="004D0906" w:rsidRDefault="00000000">
      <w:pPr>
        <w:widowControl/>
        <w:shd w:val="clear" w:color="auto" w:fill="FFFFFF"/>
        <w:spacing w:line="600" w:lineRule="exact"/>
        <w:ind w:firstLineChars="200" w:firstLine="640"/>
        <w:jc w:val="left"/>
        <w:rPr>
          <w:rFonts w:eastAsia="仿宋_GB2312"/>
          <w:color w:val="000000"/>
        </w:rPr>
      </w:pPr>
      <w:r>
        <w:rPr>
          <w:rFonts w:eastAsia="仿宋_GB2312" w:hint="eastAsia"/>
          <w:color w:val="000000"/>
        </w:rPr>
        <w:t>（五）加强</w:t>
      </w:r>
      <w:proofErr w:type="gramStart"/>
      <w:r>
        <w:rPr>
          <w:rFonts w:eastAsia="仿宋_GB2312" w:hint="eastAsia"/>
          <w:color w:val="000000"/>
        </w:rPr>
        <w:t>省基金</w:t>
      </w:r>
      <w:proofErr w:type="gramEnd"/>
      <w:r>
        <w:rPr>
          <w:rFonts w:eastAsia="仿宋_GB2312" w:hint="eastAsia"/>
          <w:color w:val="000000"/>
        </w:rPr>
        <w:t>项目与其他省级科技计划项目的衔接与协调，统筹科技、发展改革、教育、工信、财政、</w:t>
      </w:r>
      <w:r>
        <w:rPr>
          <w:rFonts w:eastAsia="仿宋_GB2312" w:hint="eastAsia"/>
          <w:color w:val="000000"/>
          <w:szCs w:val="32"/>
        </w:rPr>
        <w:t>农业农村、卫生健康</w:t>
      </w:r>
      <w:r>
        <w:rPr>
          <w:rFonts w:eastAsia="仿宋_GB2312" w:hint="eastAsia"/>
          <w:color w:val="000000"/>
        </w:rPr>
        <w:t>等部门</w:t>
      </w:r>
      <w:proofErr w:type="gramStart"/>
      <w:r>
        <w:rPr>
          <w:rFonts w:eastAsia="仿宋_GB2312" w:hint="eastAsia"/>
          <w:color w:val="000000"/>
        </w:rPr>
        <w:t>年度省基金</w:t>
      </w:r>
      <w:proofErr w:type="gramEnd"/>
      <w:r>
        <w:rPr>
          <w:rFonts w:eastAsia="仿宋_GB2312" w:hint="eastAsia"/>
          <w:color w:val="000000"/>
        </w:rPr>
        <w:t>项目指南。</w:t>
      </w:r>
    </w:p>
    <w:p w:rsidR="004D0906" w:rsidRDefault="00000000">
      <w:pPr>
        <w:spacing w:line="600" w:lineRule="exact"/>
        <w:ind w:firstLine="640"/>
        <w:rPr>
          <w:rFonts w:eastAsia="仿宋_GB2312"/>
          <w:color w:val="000000"/>
        </w:rPr>
      </w:pPr>
      <w:r>
        <w:rPr>
          <w:rFonts w:ascii="黑体" w:eastAsia="黑体" w:hint="eastAsia"/>
          <w:color w:val="000000"/>
        </w:rPr>
        <w:t>第</w:t>
      </w:r>
      <w:r>
        <w:rPr>
          <w:rFonts w:eastAsia="黑体" w:hint="eastAsia"/>
          <w:color w:val="000000"/>
        </w:rPr>
        <w:t>八</w:t>
      </w:r>
      <w:r>
        <w:rPr>
          <w:rFonts w:ascii="黑体" w:eastAsia="黑体" w:hint="eastAsia"/>
          <w:color w:val="000000"/>
        </w:rPr>
        <w:t xml:space="preserve">条  </w:t>
      </w:r>
      <w:r>
        <w:rPr>
          <w:rFonts w:eastAsia="仿宋_GB2312" w:hint="eastAsia"/>
        </w:rPr>
        <w:t>省自然科学基金委员会（以下简称省基金委）负责</w:t>
      </w:r>
      <w:proofErr w:type="gramStart"/>
      <w:r>
        <w:rPr>
          <w:rFonts w:eastAsia="仿宋_GB2312" w:hint="eastAsia"/>
        </w:rPr>
        <w:t>省基金</w:t>
      </w:r>
      <w:proofErr w:type="gramEnd"/>
      <w:r>
        <w:rPr>
          <w:rFonts w:eastAsia="仿宋_GB2312" w:hint="eastAsia"/>
        </w:rPr>
        <w:t>的具体实施和</w:t>
      </w:r>
      <w:r>
        <w:rPr>
          <w:rFonts w:eastAsia="仿宋_GB2312"/>
        </w:rPr>
        <w:t>管理</w:t>
      </w:r>
      <w:r>
        <w:rPr>
          <w:rFonts w:eastAsia="仿宋_GB2312" w:hint="eastAsia"/>
        </w:rPr>
        <w:t>，</w:t>
      </w:r>
      <w:r>
        <w:rPr>
          <w:rFonts w:ascii="仿宋_GB2312" w:eastAsia="仿宋_GB2312" w:hAnsi="仿宋_GB2312" w:cs="仿宋_GB2312" w:hint="eastAsia"/>
          <w:szCs w:val="32"/>
        </w:rPr>
        <w:t>下设若干部门，统筹考虑大科学计划、基础和交叉、未来和前沿、工学和产业等学部设置</w:t>
      </w:r>
      <w:r>
        <w:rPr>
          <w:rFonts w:eastAsia="仿宋_GB2312" w:hint="eastAsia"/>
        </w:rPr>
        <w:t>，配备满足工作需要的编制人员。</w:t>
      </w:r>
      <w:r>
        <w:rPr>
          <w:rFonts w:ascii="仿宋_GB2312" w:eastAsia="仿宋_GB2312" w:hint="eastAsia"/>
          <w:color w:val="000000"/>
        </w:rPr>
        <w:t>主要履行以下职责：</w:t>
      </w:r>
    </w:p>
    <w:p w:rsidR="004D0906" w:rsidRDefault="00000000">
      <w:pPr>
        <w:shd w:val="clear" w:color="auto" w:fill="FFFFFF"/>
        <w:spacing w:line="600" w:lineRule="exact"/>
        <w:ind w:firstLineChars="200" w:firstLine="640"/>
        <w:rPr>
          <w:rFonts w:ascii="仿宋_GB2312" w:eastAsia="仿宋_GB2312"/>
          <w:color w:val="000000"/>
        </w:rPr>
      </w:pPr>
      <w:r>
        <w:rPr>
          <w:rFonts w:ascii="仿宋_GB2312" w:eastAsia="仿宋_GB2312" w:hint="eastAsia"/>
          <w:color w:val="000000"/>
        </w:rPr>
        <w:t>（一）参与拟定我省基础研究的政策和发展规划，研究</w:t>
      </w:r>
      <w:proofErr w:type="gramStart"/>
      <w:r>
        <w:rPr>
          <w:rFonts w:ascii="仿宋_GB2312" w:eastAsia="仿宋_GB2312" w:hint="eastAsia"/>
          <w:color w:val="000000"/>
        </w:rPr>
        <w:t>拟定省基金</w:t>
      </w:r>
      <w:proofErr w:type="gramEnd"/>
      <w:r>
        <w:rPr>
          <w:rFonts w:ascii="仿宋_GB2312" w:eastAsia="仿宋_GB2312" w:hint="eastAsia"/>
          <w:color w:val="000000"/>
        </w:rPr>
        <w:t>发展规划和年度项目指南，</w:t>
      </w:r>
      <w:proofErr w:type="gramStart"/>
      <w:r>
        <w:rPr>
          <w:rFonts w:ascii="仿宋_GB2312" w:eastAsia="仿宋_GB2312" w:hint="eastAsia"/>
          <w:color w:val="000000"/>
        </w:rPr>
        <w:t>制定省基金</w:t>
      </w:r>
      <w:proofErr w:type="gramEnd"/>
      <w:r>
        <w:rPr>
          <w:rFonts w:ascii="仿宋_GB2312" w:eastAsia="仿宋_GB2312" w:hint="eastAsia"/>
          <w:color w:val="000000"/>
        </w:rPr>
        <w:t>资助与管理制度；</w:t>
      </w:r>
    </w:p>
    <w:p w:rsidR="004D0906" w:rsidRDefault="00000000">
      <w:pPr>
        <w:shd w:val="clear" w:color="auto" w:fill="FFFFFF"/>
        <w:spacing w:line="600" w:lineRule="exact"/>
        <w:ind w:firstLineChars="200" w:firstLine="640"/>
        <w:rPr>
          <w:rFonts w:eastAsia="仿宋_GB2312"/>
          <w:color w:val="000000"/>
        </w:rPr>
      </w:pPr>
      <w:r>
        <w:rPr>
          <w:rFonts w:ascii="仿宋_GB2312" w:eastAsia="仿宋_GB2312" w:hint="eastAsia"/>
          <w:color w:val="000000"/>
        </w:rPr>
        <w:t>（二）指导统筹相关部门推进省大科学计划、大科学工程实施；</w:t>
      </w:r>
    </w:p>
    <w:p w:rsidR="004D0906" w:rsidRDefault="00000000">
      <w:pPr>
        <w:shd w:val="clear" w:color="auto" w:fill="FFFFFF"/>
        <w:spacing w:line="600" w:lineRule="exact"/>
        <w:ind w:firstLineChars="200" w:firstLine="640"/>
        <w:rPr>
          <w:rFonts w:eastAsia="仿宋_GB2312"/>
          <w:color w:val="000000"/>
        </w:rPr>
      </w:pPr>
      <w:r>
        <w:rPr>
          <w:rFonts w:ascii="仿宋_GB2312" w:eastAsia="仿宋_GB2312" w:hint="eastAsia"/>
          <w:color w:val="000000"/>
        </w:rPr>
        <w:t>（三）建立</w:t>
      </w:r>
      <w:proofErr w:type="gramStart"/>
      <w:r>
        <w:rPr>
          <w:rFonts w:ascii="仿宋_GB2312" w:eastAsia="仿宋_GB2312" w:hint="eastAsia"/>
          <w:color w:val="000000"/>
        </w:rPr>
        <w:t>省基金</w:t>
      </w:r>
      <w:proofErr w:type="gramEnd"/>
      <w:r>
        <w:rPr>
          <w:rFonts w:ascii="仿宋_GB2312" w:eastAsia="仿宋_GB2312" w:hint="eastAsia"/>
          <w:color w:val="000000"/>
        </w:rPr>
        <w:t>资助评审专家库、项目库，受理项目申请，组织专家评审，推动完善项目成果共享等机制；</w:t>
      </w:r>
    </w:p>
    <w:p w:rsidR="004D0906" w:rsidRDefault="00000000">
      <w:pPr>
        <w:shd w:val="clear" w:color="auto" w:fill="FFFFFF"/>
        <w:spacing w:line="600" w:lineRule="exact"/>
        <w:ind w:firstLineChars="200" w:firstLine="640"/>
        <w:rPr>
          <w:rFonts w:eastAsia="仿宋_GB2312"/>
          <w:color w:val="000000"/>
        </w:rPr>
      </w:pPr>
      <w:r>
        <w:rPr>
          <w:rFonts w:ascii="仿宋_GB2312" w:eastAsia="仿宋_GB2312" w:hint="eastAsia"/>
          <w:color w:val="000000"/>
        </w:rPr>
        <w:t>（四）协助做好</w:t>
      </w:r>
      <w:proofErr w:type="gramStart"/>
      <w:r>
        <w:rPr>
          <w:rFonts w:ascii="仿宋_GB2312" w:eastAsia="仿宋_GB2312" w:hint="eastAsia"/>
          <w:color w:val="000000"/>
        </w:rPr>
        <w:t>省基金</w:t>
      </w:r>
      <w:proofErr w:type="gramEnd"/>
      <w:r>
        <w:rPr>
          <w:rFonts w:ascii="仿宋_GB2312" w:eastAsia="仿宋_GB2312" w:hint="eastAsia"/>
          <w:color w:val="000000"/>
        </w:rPr>
        <w:t>资助计划和项目设置、指南发布、立</w:t>
      </w:r>
      <w:r>
        <w:rPr>
          <w:rFonts w:ascii="仿宋_GB2312" w:eastAsia="仿宋_GB2312" w:hint="eastAsia"/>
          <w:color w:val="000000"/>
        </w:rPr>
        <w:lastRenderedPageBreak/>
        <w:t>项、监督等事务性工作；</w:t>
      </w:r>
    </w:p>
    <w:p w:rsidR="004D0906" w:rsidRDefault="00000000">
      <w:pPr>
        <w:shd w:val="clear" w:color="auto" w:fill="FFFFFF"/>
        <w:spacing w:line="600" w:lineRule="exact"/>
        <w:ind w:firstLineChars="200" w:firstLine="640"/>
        <w:rPr>
          <w:rFonts w:eastAsia="仿宋_GB2312"/>
          <w:color w:val="000000"/>
        </w:rPr>
      </w:pPr>
      <w:r>
        <w:rPr>
          <w:rFonts w:ascii="仿宋_GB2312" w:eastAsia="仿宋_GB2312" w:hint="eastAsia"/>
          <w:color w:val="000000"/>
        </w:rPr>
        <w:t>（五）承担企业等社会力量</w:t>
      </w:r>
      <w:proofErr w:type="gramStart"/>
      <w:r>
        <w:rPr>
          <w:rFonts w:ascii="仿宋_GB2312" w:eastAsia="仿宋_GB2312" w:hint="eastAsia"/>
          <w:color w:val="000000"/>
        </w:rPr>
        <w:t>投入省基金</w:t>
      </w:r>
      <w:proofErr w:type="gramEnd"/>
      <w:r>
        <w:rPr>
          <w:rFonts w:ascii="仿宋_GB2312" w:eastAsia="仿宋_GB2312" w:hint="eastAsia"/>
          <w:color w:val="000000"/>
        </w:rPr>
        <w:t>的资金</w:t>
      </w:r>
      <w:r>
        <w:rPr>
          <w:rFonts w:eastAsia="仿宋_GB2312" w:hint="eastAsia"/>
          <w:color w:val="000000"/>
        </w:rPr>
        <w:t>专户</w:t>
      </w:r>
      <w:r>
        <w:rPr>
          <w:rFonts w:ascii="仿宋_GB2312" w:eastAsia="仿宋_GB2312" w:hint="eastAsia"/>
          <w:color w:val="000000"/>
        </w:rPr>
        <w:t>管理和资助工作；</w:t>
      </w:r>
    </w:p>
    <w:p w:rsidR="004D0906" w:rsidRDefault="00000000">
      <w:pPr>
        <w:shd w:val="clear" w:color="auto" w:fill="FFFFFF"/>
        <w:spacing w:line="600" w:lineRule="exact"/>
        <w:ind w:firstLineChars="200" w:firstLine="640"/>
        <w:rPr>
          <w:rFonts w:eastAsia="仿宋_GB2312"/>
          <w:color w:val="000000"/>
        </w:rPr>
      </w:pPr>
      <w:r>
        <w:rPr>
          <w:rFonts w:ascii="仿宋_GB2312" w:eastAsia="仿宋_GB2312" w:hint="eastAsia"/>
          <w:color w:val="000000"/>
        </w:rPr>
        <w:t>（六）协助实施国家自然科学基金项目；</w:t>
      </w:r>
    </w:p>
    <w:p w:rsidR="004D0906" w:rsidRDefault="00000000">
      <w:pPr>
        <w:shd w:val="clear" w:color="auto" w:fill="FFFFFF"/>
        <w:spacing w:line="600" w:lineRule="exact"/>
        <w:ind w:firstLineChars="200" w:firstLine="640"/>
        <w:rPr>
          <w:rFonts w:eastAsia="仿宋_GB2312"/>
          <w:color w:val="000000"/>
        </w:rPr>
      </w:pPr>
      <w:r>
        <w:rPr>
          <w:rFonts w:ascii="仿宋_GB2312" w:eastAsia="仿宋_GB2312" w:hint="eastAsia"/>
          <w:color w:val="000000"/>
        </w:rPr>
        <w:t>（</w:t>
      </w:r>
      <w:r>
        <w:rPr>
          <w:rFonts w:eastAsia="仿宋_GB2312" w:hint="eastAsia"/>
          <w:color w:val="000000"/>
        </w:rPr>
        <w:t>七</w:t>
      </w:r>
      <w:r>
        <w:rPr>
          <w:rFonts w:ascii="仿宋_GB2312" w:eastAsia="仿宋_GB2312" w:hint="eastAsia"/>
          <w:color w:val="000000"/>
        </w:rPr>
        <w:t>）提出项目年度预算，提交下一年度专项细化建议；</w:t>
      </w:r>
    </w:p>
    <w:p w:rsidR="004D0906" w:rsidRDefault="00000000">
      <w:pPr>
        <w:shd w:val="clear" w:color="auto" w:fill="FFFFFF"/>
        <w:spacing w:line="600" w:lineRule="exact"/>
        <w:ind w:firstLineChars="200" w:firstLine="640"/>
        <w:rPr>
          <w:rFonts w:ascii="仿宋_GB2312" w:eastAsia="仿宋_GB2312"/>
          <w:color w:val="000000"/>
        </w:rPr>
      </w:pPr>
      <w:r>
        <w:rPr>
          <w:rFonts w:ascii="仿宋_GB2312" w:eastAsia="仿宋_GB2312" w:hint="eastAsia"/>
          <w:color w:val="000000"/>
        </w:rPr>
        <w:t>（八）定期</w:t>
      </w:r>
      <w:r>
        <w:rPr>
          <w:rFonts w:eastAsia="仿宋_GB2312"/>
          <w:color w:val="000000" w:themeColor="text1"/>
        </w:rPr>
        <w:t>向</w:t>
      </w:r>
      <w:r>
        <w:rPr>
          <w:rFonts w:eastAsia="仿宋_GB2312" w:hint="eastAsia"/>
          <w:color w:val="000000" w:themeColor="text1"/>
        </w:rPr>
        <w:t>省科技厅</w:t>
      </w:r>
      <w:r>
        <w:rPr>
          <w:rFonts w:eastAsia="仿宋_GB2312"/>
          <w:color w:val="000000" w:themeColor="text1"/>
        </w:rPr>
        <w:t>报送</w:t>
      </w:r>
      <w:proofErr w:type="gramStart"/>
      <w:r>
        <w:rPr>
          <w:rFonts w:eastAsia="仿宋_GB2312"/>
          <w:color w:val="000000" w:themeColor="text1"/>
        </w:rPr>
        <w:t>年度</w:t>
      </w:r>
      <w:r>
        <w:rPr>
          <w:rFonts w:eastAsia="仿宋_GB2312" w:hint="eastAsia"/>
          <w:color w:val="000000" w:themeColor="text1"/>
        </w:rPr>
        <w:t>省基金</w:t>
      </w:r>
      <w:proofErr w:type="gramEnd"/>
      <w:r>
        <w:rPr>
          <w:rFonts w:eastAsia="仿宋_GB2312" w:hint="eastAsia"/>
          <w:color w:val="000000" w:themeColor="text1"/>
        </w:rPr>
        <w:t>管理运行情况</w:t>
      </w:r>
      <w:r>
        <w:rPr>
          <w:rFonts w:eastAsia="仿宋_GB2312"/>
          <w:color w:val="000000" w:themeColor="text1"/>
        </w:rPr>
        <w:t>报告；</w:t>
      </w:r>
    </w:p>
    <w:p w:rsidR="004D0906" w:rsidRDefault="00000000">
      <w:pPr>
        <w:shd w:val="clear" w:color="auto" w:fill="FFFFFF"/>
        <w:spacing w:line="600" w:lineRule="exact"/>
        <w:ind w:firstLineChars="200" w:firstLine="640"/>
        <w:rPr>
          <w:rFonts w:eastAsia="仿宋_GB2312"/>
          <w:color w:val="000000"/>
        </w:rPr>
      </w:pPr>
      <w:r>
        <w:rPr>
          <w:rFonts w:ascii="仿宋_GB2312" w:eastAsia="仿宋_GB2312" w:hint="eastAsia"/>
          <w:color w:val="000000"/>
        </w:rPr>
        <w:t>（</w:t>
      </w:r>
      <w:r>
        <w:rPr>
          <w:rFonts w:eastAsia="仿宋_GB2312" w:hint="eastAsia"/>
          <w:color w:val="000000"/>
        </w:rPr>
        <w:t>九</w:t>
      </w:r>
      <w:r>
        <w:rPr>
          <w:rFonts w:ascii="仿宋_GB2312" w:eastAsia="仿宋_GB2312" w:hint="eastAsia"/>
          <w:color w:val="000000"/>
        </w:rPr>
        <w:t>）受理依托单位注册和备案申请；</w:t>
      </w:r>
    </w:p>
    <w:p w:rsidR="004D0906" w:rsidRDefault="00000000">
      <w:pPr>
        <w:shd w:val="clear" w:color="auto" w:fill="FFFFFF"/>
        <w:spacing w:line="600" w:lineRule="exact"/>
        <w:ind w:firstLineChars="200" w:firstLine="640"/>
        <w:rPr>
          <w:rFonts w:ascii="仿宋_GB2312" w:eastAsia="仿宋_GB2312"/>
          <w:color w:val="000000"/>
        </w:rPr>
      </w:pPr>
      <w:r>
        <w:rPr>
          <w:rFonts w:eastAsia="仿宋_GB2312" w:hint="eastAsia"/>
          <w:color w:val="000000"/>
        </w:rPr>
        <w:t>（十）承担省科技厅委托</w:t>
      </w:r>
      <w:r>
        <w:rPr>
          <w:rFonts w:ascii="仿宋_GB2312" w:eastAsia="仿宋_GB2312" w:hint="eastAsia"/>
          <w:color w:val="000000"/>
        </w:rPr>
        <w:t>的其他工作。</w:t>
      </w:r>
    </w:p>
    <w:p w:rsidR="004D0906" w:rsidRDefault="00000000">
      <w:pPr>
        <w:widowControl/>
        <w:shd w:val="clear" w:color="auto" w:fill="FFFFFF"/>
        <w:spacing w:line="600" w:lineRule="exact"/>
        <w:ind w:firstLineChars="200" w:firstLine="640"/>
        <w:jc w:val="left"/>
        <w:rPr>
          <w:rFonts w:eastAsia="仿宋_GB2312"/>
          <w:color w:val="000000" w:themeColor="text1"/>
          <w:szCs w:val="32"/>
          <w:highlight w:val="yellow"/>
          <w:lang w:bidi="ar"/>
        </w:rPr>
      </w:pPr>
      <w:r>
        <w:rPr>
          <w:rFonts w:eastAsia="黑体"/>
          <w:bCs/>
          <w:color w:val="000000" w:themeColor="text1"/>
          <w:szCs w:val="32"/>
        </w:rPr>
        <w:t>第</w:t>
      </w:r>
      <w:r>
        <w:rPr>
          <w:rFonts w:eastAsia="黑体" w:hint="eastAsia"/>
          <w:bCs/>
          <w:color w:val="000000" w:themeColor="text1"/>
          <w:szCs w:val="32"/>
        </w:rPr>
        <w:t>九</w:t>
      </w:r>
      <w:r>
        <w:rPr>
          <w:rFonts w:eastAsia="黑体"/>
          <w:bCs/>
          <w:color w:val="000000" w:themeColor="text1"/>
          <w:szCs w:val="32"/>
        </w:rPr>
        <w:t>条</w:t>
      </w:r>
      <w:r>
        <w:rPr>
          <w:rFonts w:eastAsia="黑体" w:hint="eastAsia"/>
          <w:bCs/>
          <w:color w:val="000000" w:themeColor="text1"/>
          <w:szCs w:val="32"/>
        </w:rPr>
        <w:t xml:space="preserve">  </w:t>
      </w:r>
      <w:r>
        <w:rPr>
          <w:rFonts w:ascii="仿宋_GB2312" w:eastAsia="仿宋_GB2312" w:hint="eastAsia"/>
          <w:color w:val="000000"/>
        </w:rPr>
        <w:t>省基金委成立战略咨询委员会，委员会成员由</w:t>
      </w:r>
      <w:r>
        <w:rPr>
          <w:rFonts w:ascii="仿宋_GB2312" w:eastAsia="仿宋_GB2312" w:hint="eastAsia"/>
          <w:color w:val="000000"/>
          <w:lang w:bidi="ar"/>
        </w:rPr>
        <w:t>政府部门、高等院校、研究机构和企业等的科学家、工程技术专家和管理专家担任</w:t>
      </w:r>
      <w:r>
        <w:rPr>
          <w:rFonts w:ascii="仿宋_GB2312" w:eastAsia="仿宋_GB2312" w:hint="eastAsia"/>
          <w:color w:val="000000"/>
        </w:rPr>
        <w:t>，对</w:t>
      </w:r>
      <w:proofErr w:type="gramStart"/>
      <w:r>
        <w:rPr>
          <w:rFonts w:ascii="仿宋_GB2312" w:eastAsia="仿宋_GB2312" w:hint="eastAsia"/>
          <w:color w:val="000000"/>
        </w:rPr>
        <w:t>省基金</w:t>
      </w:r>
      <w:proofErr w:type="gramEnd"/>
      <w:r>
        <w:rPr>
          <w:rFonts w:ascii="仿宋_GB2312" w:eastAsia="仿宋_GB2312" w:hint="eastAsia"/>
          <w:color w:val="000000"/>
        </w:rPr>
        <w:t>发展规划、管理运行、资助政策、优先发展领域及关键科学问题等提出咨询与决策建议。</w:t>
      </w:r>
    </w:p>
    <w:p w:rsidR="004D0906" w:rsidRDefault="00000000">
      <w:pPr>
        <w:widowControl/>
        <w:shd w:val="clear" w:color="auto" w:fill="FFFFFF"/>
        <w:spacing w:line="600" w:lineRule="exact"/>
        <w:ind w:firstLineChars="200" w:firstLine="640"/>
        <w:jc w:val="left"/>
        <w:rPr>
          <w:rFonts w:eastAsia="仿宋_GB2312"/>
          <w:color w:val="000000" w:themeColor="text1"/>
          <w:szCs w:val="32"/>
        </w:rPr>
      </w:pPr>
      <w:r>
        <w:rPr>
          <w:rFonts w:eastAsia="黑体"/>
          <w:bCs/>
          <w:color w:val="000000" w:themeColor="text1"/>
          <w:szCs w:val="32"/>
        </w:rPr>
        <w:t>第</w:t>
      </w:r>
      <w:r>
        <w:rPr>
          <w:rFonts w:eastAsia="黑体" w:hint="eastAsia"/>
          <w:bCs/>
          <w:color w:val="000000" w:themeColor="text1"/>
          <w:szCs w:val="32"/>
        </w:rPr>
        <w:t>十</w:t>
      </w:r>
      <w:r>
        <w:rPr>
          <w:rFonts w:eastAsia="黑体"/>
          <w:bCs/>
          <w:color w:val="000000" w:themeColor="text1"/>
          <w:szCs w:val="32"/>
        </w:rPr>
        <w:t>条</w:t>
      </w:r>
      <w:r>
        <w:rPr>
          <w:rFonts w:eastAsia="黑体"/>
          <w:bCs/>
          <w:color w:val="000000" w:themeColor="text1"/>
          <w:szCs w:val="32"/>
        </w:rPr>
        <w:t xml:space="preserve">  </w:t>
      </w:r>
      <w:r>
        <w:rPr>
          <w:rFonts w:eastAsia="仿宋_GB2312"/>
          <w:color w:val="000000" w:themeColor="text1"/>
          <w:szCs w:val="32"/>
        </w:rPr>
        <w:t>省财政厅依法对</w:t>
      </w:r>
      <w:proofErr w:type="gramStart"/>
      <w:r>
        <w:rPr>
          <w:rFonts w:eastAsia="仿宋_GB2312"/>
          <w:color w:val="000000" w:themeColor="text1"/>
          <w:szCs w:val="32"/>
        </w:rPr>
        <w:t>省基金</w:t>
      </w:r>
      <w:proofErr w:type="gramEnd"/>
      <w:r>
        <w:rPr>
          <w:rFonts w:eastAsia="仿宋_GB2312"/>
          <w:color w:val="000000" w:themeColor="text1"/>
          <w:szCs w:val="32"/>
        </w:rPr>
        <w:t>的预算、财务</w:t>
      </w:r>
      <w:r>
        <w:rPr>
          <w:rFonts w:eastAsia="仿宋_GB2312" w:hint="eastAsia"/>
          <w:color w:val="000000" w:themeColor="text1"/>
          <w:szCs w:val="32"/>
        </w:rPr>
        <w:t>、会计</w:t>
      </w:r>
      <w:r>
        <w:rPr>
          <w:rFonts w:eastAsia="仿宋_GB2312"/>
          <w:color w:val="000000" w:themeColor="text1"/>
          <w:szCs w:val="32"/>
        </w:rPr>
        <w:t>进行管理和监督。主要履行以下职责：</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（一）审核项目年度预算，根据预算编制程序要求审核下达专项资金；</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hint="eastAsia"/>
          <w:color w:val="000000" w:themeColor="text1"/>
          <w:szCs w:val="32"/>
        </w:rPr>
        <w:t>（二）指导项目开展全过程预算绩效管理，根据工作需要适时组织开展财政重点绩效评价，督促相关单位充分应用评价结果。</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w:t>
      </w:r>
      <w:r>
        <w:rPr>
          <w:rFonts w:eastAsia="黑体" w:hint="eastAsia"/>
          <w:bCs/>
          <w:color w:val="000000" w:themeColor="text1"/>
          <w:szCs w:val="32"/>
        </w:rPr>
        <w:t>十一</w:t>
      </w:r>
      <w:r>
        <w:rPr>
          <w:rFonts w:eastAsia="黑体"/>
          <w:bCs/>
          <w:color w:val="000000" w:themeColor="text1"/>
          <w:szCs w:val="32"/>
        </w:rPr>
        <w:t>条</w:t>
      </w:r>
      <w:r>
        <w:rPr>
          <w:rFonts w:eastAsia="黑体"/>
          <w:bCs/>
          <w:color w:val="000000" w:themeColor="text1"/>
          <w:szCs w:val="32"/>
        </w:rPr>
        <w:t xml:space="preserve">  </w:t>
      </w:r>
      <w:r>
        <w:rPr>
          <w:rFonts w:eastAsia="仿宋_GB2312" w:hint="eastAsia"/>
          <w:color w:val="000000" w:themeColor="text1"/>
          <w:szCs w:val="32"/>
        </w:rPr>
        <w:t>依托单位是</w:t>
      </w:r>
      <w:proofErr w:type="gramStart"/>
      <w:r>
        <w:rPr>
          <w:rFonts w:eastAsia="仿宋_GB2312" w:hint="eastAsia"/>
          <w:color w:val="000000" w:themeColor="text1"/>
          <w:szCs w:val="32"/>
        </w:rPr>
        <w:t>省基金</w:t>
      </w:r>
      <w:proofErr w:type="gramEnd"/>
      <w:r>
        <w:rPr>
          <w:rFonts w:eastAsia="仿宋_GB2312" w:hint="eastAsia"/>
          <w:color w:val="000000" w:themeColor="text1"/>
          <w:szCs w:val="32"/>
        </w:rPr>
        <w:t>项目及其资金管理的责任主体</w:t>
      </w:r>
      <w:r>
        <w:rPr>
          <w:rFonts w:eastAsia="仿宋_GB2312"/>
          <w:color w:val="000000" w:themeColor="text1"/>
          <w:szCs w:val="32"/>
        </w:rPr>
        <w:t>。</w:t>
      </w:r>
      <w:r>
        <w:rPr>
          <w:rFonts w:eastAsia="仿宋_GB2312" w:hint="eastAsia"/>
          <w:color w:val="000000" w:themeColor="text1"/>
          <w:szCs w:val="32"/>
        </w:rPr>
        <w:t>我省</w:t>
      </w:r>
      <w:r>
        <w:rPr>
          <w:rFonts w:eastAsia="仿宋_GB2312"/>
          <w:color w:val="000000" w:themeColor="text1"/>
          <w:szCs w:val="32"/>
        </w:rPr>
        <w:t>高等院校、科研机构和有条件开展公益性基础研究的企业和法人组织，符合以下条件的，可以申请注册为依托单位：</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lastRenderedPageBreak/>
        <w:t>（一）具有独立法人资格；</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（二）具有从事基础研究活动的能力和条件；</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（三）具有专门的科研管理机构和制度；</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（四）具有专门的财务机构和制度；</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（五）没有不良社会信用记录。</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省</w:t>
      </w:r>
      <w:r>
        <w:rPr>
          <w:rFonts w:eastAsia="仿宋_GB2312" w:hint="eastAsia"/>
          <w:color w:val="000000" w:themeColor="text1"/>
          <w:szCs w:val="32"/>
        </w:rPr>
        <w:t>基金委</w:t>
      </w:r>
      <w:r>
        <w:rPr>
          <w:rFonts w:eastAsia="仿宋_GB2312"/>
          <w:color w:val="000000" w:themeColor="text1"/>
          <w:szCs w:val="32"/>
        </w:rPr>
        <w:t>应当自收到注册申请之日起</w:t>
      </w:r>
      <w:r>
        <w:rPr>
          <w:rFonts w:eastAsia="仿宋_GB2312"/>
          <w:color w:val="000000" w:themeColor="text1"/>
          <w:szCs w:val="32"/>
        </w:rPr>
        <w:t>1</w:t>
      </w:r>
      <w:r>
        <w:rPr>
          <w:rFonts w:eastAsia="仿宋_GB2312"/>
          <w:color w:val="000000" w:themeColor="text1"/>
          <w:szCs w:val="32"/>
        </w:rPr>
        <w:t>个月内</w:t>
      </w:r>
      <w:proofErr w:type="gramStart"/>
      <w:r>
        <w:rPr>
          <w:rFonts w:eastAsia="仿宋_GB2312"/>
          <w:color w:val="000000" w:themeColor="text1"/>
          <w:szCs w:val="32"/>
        </w:rPr>
        <w:t>作出</w:t>
      </w:r>
      <w:proofErr w:type="gramEnd"/>
      <w:r>
        <w:rPr>
          <w:rFonts w:eastAsia="仿宋_GB2312"/>
          <w:color w:val="000000" w:themeColor="text1"/>
          <w:szCs w:val="32"/>
        </w:rPr>
        <w:t>审查决定，并告知申请单位。不予注册的，应当说明理由。</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国家自然科学基金在豫依托单位自然成为</w:t>
      </w:r>
      <w:proofErr w:type="gramStart"/>
      <w:r>
        <w:rPr>
          <w:rFonts w:eastAsia="仿宋_GB2312"/>
          <w:color w:val="000000" w:themeColor="text1"/>
          <w:szCs w:val="32"/>
        </w:rPr>
        <w:t>省基金</w:t>
      </w:r>
      <w:proofErr w:type="gramEnd"/>
      <w:r>
        <w:rPr>
          <w:rFonts w:eastAsia="仿宋_GB2312"/>
          <w:color w:val="000000" w:themeColor="text1"/>
          <w:szCs w:val="32"/>
        </w:rPr>
        <w:t>依托单位，</w:t>
      </w:r>
      <w:r>
        <w:rPr>
          <w:rFonts w:eastAsia="仿宋_GB2312" w:hint="eastAsia"/>
          <w:color w:val="000000" w:themeColor="text1"/>
          <w:szCs w:val="32"/>
        </w:rPr>
        <w:t>可</w:t>
      </w:r>
      <w:r>
        <w:rPr>
          <w:rFonts w:eastAsia="仿宋_GB2312"/>
          <w:color w:val="000000" w:themeColor="text1"/>
          <w:szCs w:val="32"/>
        </w:rPr>
        <w:t>直接备案，不需再审核注册。</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w:t>
      </w:r>
      <w:r>
        <w:rPr>
          <w:rFonts w:eastAsia="黑体" w:hint="eastAsia"/>
          <w:bCs/>
          <w:color w:val="000000" w:themeColor="text1"/>
          <w:szCs w:val="32"/>
        </w:rPr>
        <w:t>十二</w:t>
      </w:r>
      <w:r>
        <w:rPr>
          <w:rFonts w:eastAsia="黑体"/>
          <w:bCs/>
          <w:color w:val="000000" w:themeColor="text1"/>
          <w:szCs w:val="32"/>
        </w:rPr>
        <w:t>条</w:t>
      </w:r>
      <w:r>
        <w:rPr>
          <w:rFonts w:eastAsia="黑体"/>
          <w:bCs/>
          <w:color w:val="000000" w:themeColor="text1"/>
          <w:szCs w:val="32"/>
        </w:rPr>
        <w:t xml:space="preserve">  </w:t>
      </w:r>
      <w:r>
        <w:rPr>
          <w:rFonts w:eastAsia="仿宋_GB2312"/>
          <w:color w:val="000000" w:themeColor="text1"/>
          <w:szCs w:val="32"/>
        </w:rPr>
        <w:t>依托单位在</w:t>
      </w:r>
      <w:proofErr w:type="gramStart"/>
      <w:r>
        <w:rPr>
          <w:rFonts w:eastAsia="仿宋_GB2312"/>
          <w:color w:val="000000" w:themeColor="text1"/>
          <w:szCs w:val="32"/>
        </w:rPr>
        <w:t>省基金</w:t>
      </w:r>
      <w:proofErr w:type="gramEnd"/>
      <w:r>
        <w:rPr>
          <w:rFonts w:eastAsia="仿宋_GB2312"/>
          <w:color w:val="000000" w:themeColor="text1"/>
          <w:szCs w:val="32"/>
        </w:rPr>
        <w:t>资助管理工作中，应当履行以下职责：</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（一）组织本单位科技人员申请</w:t>
      </w:r>
      <w:proofErr w:type="gramStart"/>
      <w:r>
        <w:rPr>
          <w:rFonts w:eastAsia="仿宋_GB2312"/>
          <w:color w:val="000000" w:themeColor="text1"/>
          <w:szCs w:val="32"/>
        </w:rPr>
        <w:t>省基金</w:t>
      </w:r>
      <w:proofErr w:type="gramEnd"/>
      <w:r>
        <w:rPr>
          <w:rFonts w:eastAsia="仿宋_GB2312"/>
          <w:color w:val="000000" w:themeColor="text1"/>
          <w:szCs w:val="32"/>
        </w:rPr>
        <w:t>项目</w:t>
      </w:r>
      <w:r>
        <w:rPr>
          <w:rFonts w:eastAsia="仿宋_GB2312" w:hint="eastAsia"/>
          <w:color w:val="000000" w:themeColor="text1"/>
          <w:szCs w:val="32"/>
        </w:rPr>
        <w:t>，</w:t>
      </w:r>
      <w:r>
        <w:rPr>
          <w:rFonts w:eastAsia="仿宋_GB2312"/>
          <w:color w:val="000000" w:themeColor="text1"/>
          <w:szCs w:val="32"/>
        </w:rPr>
        <w:t>审核申请人所提交项目申请材料的真实性、完整性、合</w:t>
      </w:r>
      <w:proofErr w:type="gramStart"/>
      <w:r>
        <w:rPr>
          <w:rFonts w:eastAsia="仿宋_GB2312"/>
          <w:color w:val="000000" w:themeColor="text1"/>
          <w:szCs w:val="32"/>
        </w:rPr>
        <w:t>规</w:t>
      </w:r>
      <w:proofErr w:type="gramEnd"/>
      <w:r>
        <w:rPr>
          <w:rFonts w:eastAsia="仿宋_GB2312"/>
          <w:color w:val="000000" w:themeColor="text1"/>
          <w:szCs w:val="32"/>
        </w:rPr>
        <w:t>性和合法性，并开展科技伦理</w:t>
      </w:r>
      <w:r>
        <w:rPr>
          <w:rFonts w:eastAsia="仿宋_GB2312" w:hint="eastAsia"/>
          <w:color w:val="000000" w:themeColor="text1"/>
          <w:szCs w:val="32"/>
        </w:rPr>
        <w:t>、生物安全</w:t>
      </w:r>
      <w:r>
        <w:rPr>
          <w:rFonts w:eastAsia="仿宋_GB2312"/>
          <w:color w:val="000000" w:themeColor="text1"/>
          <w:szCs w:val="32"/>
        </w:rPr>
        <w:t>风险评估或审查；</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w:t>
      </w:r>
      <w:r>
        <w:rPr>
          <w:rFonts w:eastAsia="仿宋_GB2312" w:hint="eastAsia"/>
          <w:color w:val="000000" w:themeColor="text1"/>
          <w:szCs w:val="32"/>
        </w:rPr>
        <w:t>二</w:t>
      </w:r>
      <w:r>
        <w:rPr>
          <w:rFonts w:eastAsia="仿宋_GB2312"/>
          <w:color w:val="000000" w:themeColor="text1"/>
          <w:szCs w:val="32"/>
        </w:rPr>
        <w:t>）提供项目实施条件，保障项目负责人和参与人实施项目的时间；</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w:t>
      </w:r>
      <w:r>
        <w:rPr>
          <w:rFonts w:eastAsia="仿宋_GB2312" w:hint="eastAsia"/>
          <w:color w:val="000000" w:themeColor="text1"/>
          <w:szCs w:val="32"/>
        </w:rPr>
        <w:t>三</w:t>
      </w:r>
      <w:r>
        <w:rPr>
          <w:rFonts w:eastAsia="仿宋_GB2312"/>
          <w:color w:val="000000" w:themeColor="text1"/>
          <w:szCs w:val="32"/>
        </w:rPr>
        <w:t>）跟踪项目实施，</w:t>
      </w:r>
      <w:r>
        <w:rPr>
          <w:rFonts w:eastAsia="仿宋_GB2312" w:hint="eastAsia"/>
          <w:color w:val="000000" w:themeColor="text1"/>
          <w:szCs w:val="32"/>
        </w:rPr>
        <w:t>管理和</w:t>
      </w:r>
      <w:r>
        <w:rPr>
          <w:rFonts w:eastAsia="仿宋_GB2312"/>
          <w:color w:val="000000" w:themeColor="text1"/>
          <w:szCs w:val="32"/>
        </w:rPr>
        <w:t>监督资金使用，配合</w:t>
      </w:r>
      <w:r>
        <w:rPr>
          <w:rFonts w:eastAsia="仿宋_GB2312" w:hint="eastAsia"/>
          <w:color w:val="000000" w:themeColor="text1"/>
          <w:szCs w:val="32"/>
        </w:rPr>
        <w:t>省科技厅、省基金委和相关主管部门对</w:t>
      </w:r>
      <w:proofErr w:type="gramStart"/>
      <w:r>
        <w:rPr>
          <w:rFonts w:eastAsia="仿宋_GB2312" w:hint="eastAsia"/>
          <w:color w:val="000000" w:themeColor="text1"/>
          <w:szCs w:val="32"/>
        </w:rPr>
        <w:t>省基金</w:t>
      </w:r>
      <w:proofErr w:type="gramEnd"/>
      <w:r>
        <w:rPr>
          <w:rFonts w:eastAsia="仿宋_GB2312" w:hint="eastAsia"/>
          <w:color w:val="000000" w:themeColor="text1"/>
          <w:szCs w:val="32"/>
        </w:rPr>
        <w:t>项目的实施和资金的使用进行监督、检查和绩效评价</w:t>
      </w:r>
      <w:r>
        <w:rPr>
          <w:rFonts w:eastAsia="仿宋_GB2312"/>
          <w:color w:val="000000" w:themeColor="text1"/>
          <w:szCs w:val="32"/>
        </w:rPr>
        <w:t>，及时反馈项目实施过程中遇到的新情况及新问题；</w:t>
      </w:r>
    </w:p>
    <w:p w:rsidR="004D0906" w:rsidRDefault="00000000">
      <w:pPr>
        <w:pStyle w:val="a3"/>
        <w:spacing w:line="600" w:lineRule="exact"/>
        <w:ind w:left="0" w:firstLineChars="200" w:firstLine="640"/>
        <w:jc w:val="both"/>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w:t>
      </w:r>
      <w:r>
        <w:rPr>
          <w:rFonts w:ascii="Times New Roman" w:eastAsia="仿宋_GB2312" w:hAnsi="Times New Roman" w:cs="Times New Roman" w:hint="eastAsia"/>
          <w:color w:val="000000" w:themeColor="text1"/>
        </w:rPr>
        <w:t>四</w:t>
      </w:r>
      <w:r>
        <w:rPr>
          <w:rFonts w:ascii="Times New Roman" w:eastAsia="仿宋_GB2312" w:hAnsi="Times New Roman" w:cs="Times New Roman"/>
          <w:color w:val="000000" w:themeColor="text1"/>
        </w:rPr>
        <w:t>）及时向</w:t>
      </w:r>
      <w:r>
        <w:rPr>
          <w:rFonts w:ascii="Times New Roman" w:eastAsia="仿宋_GB2312" w:hAnsi="Times New Roman" w:cs="Times New Roman" w:hint="eastAsia"/>
          <w:color w:val="000000" w:themeColor="text1"/>
        </w:rPr>
        <w:t>省基金委</w:t>
      </w:r>
      <w:r>
        <w:rPr>
          <w:rFonts w:ascii="Times New Roman" w:eastAsia="仿宋_GB2312" w:hAnsi="Times New Roman" w:cs="Times New Roman"/>
          <w:color w:val="000000" w:themeColor="text1"/>
        </w:rPr>
        <w:t>报送</w:t>
      </w:r>
      <w:proofErr w:type="gramStart"/>
      <w:r>
        <w:rPr>
          <w:rFonts w:ascii="Times New Roman" w:eastAsia="仿宋_GB2312" w:hAnsi="Times New Roman" w:cs="Times New Roman"/>
          <w:color w:val="000000" w:themeColor="text1"/>
        </w:rPr>
        <w:t>年度</w:t>
      </w:r>
      <w:r>
        <w:rPr>
          <w:rFonts w:ascii="Times New Roman" w:eastAsia="仿宋_GB2312" w:hAnsi="Times New Roman" w:cs="Times New Roman" w:hint="eastAsia"/>
          <w:color w:val="000000" w:themeColor="text1"/>
        </w:rPr>
        <w:t>省基金</w:t>
      </w:r>
      <w:proofErr w:type="gramEnd"/>
      <w:r>
        <w:rPr>
          <w:rFonts w:ascii="Times New Roman" w:eastAsia="仿宋_GB2312" w:hAnsi="Times New Roman" w:cs="Times New Roman" w:hint="eastAsia"/>
          <w:color w:val="000000" w:themeColor="text1"/>
        </w:rPr>
        <w:t>项目管理</w:t>
      </w:r>
      <w:r>
        <w:rPr>
          <w:rFonts w:ascii="Times New Roman" w:eastAsia="仿宋_GB2312" w:hAnsi="Times New Roman" w:cs="Times New Roman"/>
          <w:color w:val="000000" w:themeColor="text1"/>
        </w:rPr>
        <w:t>报告；</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w:t>
      </w:r>
      <w:r>
        <w:rPr>
          <w:rFonts w:eastAsia="仿宋_GB2312" w:hint="eastAsia"/>
          <w:color w:val="000000" w:themeColor="text1"/>
          <w:szCs w:val="32"/>
        </w:rPr>
        <w:t>五</w:t>
      </w:r>
      <w:r>
        <w:rPr>
          <w:rFonts w:eastAsia="仿宋_GB2312"/>
          <w:color w:val="000000" w:themeColor="text1"/>
          <w:szCs w:val="32"/>
        </w:rPr>
        <w:t>）</w:t>
      </w:r>
      <w:r>
        <w:rPr>
          <w:rFonts w:eastAsia="仿宋_GB2312" w:hint="eastAsia"/>
          <w:color w:val="000000" w:themeColor="text1"/>
          <w:szCs w:val="32"/>
        </w:rPr>
        <w:t>加强</w:t>
      </w:r>
      <w:r>
        <w:rPr>
          <w:rFonts w:eastAsia="仿宋_GB2312"/>
          <w:color w:val="000000" w:themeColor="text1"/>
          <w:szCs w:val="32"/>
        </w:rPr>
        <w:t>项目研究成果</w:t>
      </w:r>
      <w:r>
        <w:rPr>
          <w:rFonts w:eastAsia="仿宋_GB2312" w:hint="eastAsia"/>
          <w:color w:val="000000" w:themeColor="text1"/>
          <w:szCs w:val="32"/>
        </w:rPr>
        <w:t>的</w:t>
      </w:r>
      <w:r>
        <w:rPr>
          <w:rFonts w:eastAsia="仿宋_GB2312"/>
          <w:color w:val="000000" w:themeColor="text1"/>
          <w:szCs w:val="32"/>
        </w:rPr>
        <w:t>知识产权</w:t>
      </w:r>
      <w:r>
        <w:rPr>
          <w:rFonts w:eastAsia="仿宋_GB2312" w:hint="eastAsia"/>
          <w:color w:val="000000" w:themeColor="text1"/>
          <w:szCs w:val="32"/>
        </w:rPr>
        <w:t>管理</w:t>
      </w:r>
      <w:r>
        <w:rPr>
          <w:rFonts w:eastAsia="仿宋_GB2312"/>
          <w:color w:val="000000" w:themeColor="text1"/>
          <w:szCs w:val="32"/>
        </w:rPr>
        <w:t>，支持研究成果开</w:t>
      </w:r>
      <w:r>
        <w:rPr>
          <w:rFonts w:eastAsia="仿宋_GB2312"/>
          <w:color w:val="000000" w:themeColor="text1"/>
          <w:szCs w:val="32"/>
        </w:rPr>
        <w:lastRenderedPageBreak/>
        <w:t>放获取，促进成果共享与转化；</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w:t>
      </w:r>
      <w:r>
        <w:rPr>
          <w:rFonts w:eastAsia="仿宋_GB2312" w:hint="eastAsia"/>
          <w:color w:val="000000" w:themeColor="text1"/>
          <w:szCs w:val="32"/>
        </w:rPr>
        <w:t>六</w:t>
      </w:r>
      <w:r>
        <w:rPr>
          <w:rFonts w:eastAsia="仿宋_GB2312"/>
          <w:color w:val="000000" w:themeColor="text1"/>
          <w:szCs w:val="32"/>
        </w:rPr>
        <w:t>）</w:t>
      </w:r>
      <w:r>
        <w:rPr>
          <w:rFonts w:eastAsia="仿宋_GB2312" w:hint="eastAsia"/>
          <w:color w:val="000000" w:themeColor="text1"/>
          <w:szCs w:val="32"/>
        </w:rPr>
        <w:t>完成省基金委</w:t>
      </w:r>
      <w:r>
        <w:rPr>
          <w:rFonts w:eastAsia="仿宋_GB2312"/>
          <w:color w:val="000000" w:themeColor="text1"/>
          <w:szCs w:val="32"/>
        </w:rPr>
        <w:t>委托的其他工作。</w:t>
      </w:r>
    </w:p>
    <w:p w:rsidR="004D0906" w:rsidRDefault="004D0906">
      <w:pPr>
        <w:shd w:val="clear" w:color="auto" w:fill="FFFFFF"/>
        <w:spacing w:line="600" w:lineRule="exact"/>
        <w:ind w:firstLineChars="200" w:firstLine="640"/>
        <w:rPr>
          <w:rFonts w:eastAsia="仿宋_GB2312"/>
          <w:color w:val="000000" w:themeColor="text1"/>
          <w:szCs w:val="32"/>
        </w:rPr>
      </w:pPr>
    </w:p>
    <w:p w:rsidR="004D0906" w:rsidRDefault="00000000">
      <w:pPr>
        <w:shd w:val="clear" w:color="auto" w:fill="FFFFFF"/>
        <w:spacing w:line="600" w:lineRule="exact"/>
        <w:jc w:val="center"/>
        <w:rPr>
          <w:rFonts w:eastAsia="黑体"/>
          <w:bCs/>
          <w:color w:val="000000" w:themeColor="text1"/>
        </w:rPr>
      </w:pPr>
      <w:r>
        <w:rPr>
          <w:rFonts w:eastAsia="黑体"/>
          <w:bCs/>
          <w:color w:val="000000" w:themeColor="text1"/>
        </w:rPr>
        <w:t>第</w:t>
      </w:r>
      <w:r>
        <w:rPr>
          <w:rFonts w:eastAsia="黑体" w:hint="eastAsia"/>
          <w:bCs/>
          <w:color w:val="000000" w:themeColor="text1"/>
        </w:rPr>
        <w:t>三</w:t>
      </w:r>
      <w:r>
        <w:rPr>
          <w:rFonts w:eastAsia="黑体"/>
          <w:bCs/>
          <w:color w:val="000000" w:themeColor="text1"/>
        </w:rPr>
        <w:t>章</w:t>
      </w:r>
      <w:r>
        <w:rPr>
          <w:rFonts w:eastAsia="黑体"/>
          <w:bCs/>
          <w:color w:val="000000" w:themeColor="text1"/>
        </w:rPr>
        <w:t xml:space="preserve">  </w:t>
      </w:r>
      <w:r>
        <w:rPr>
          <w:rFonts w:eastAsia="黑体"/>
          <w:bCs/>
          <w:color w:val="000000" w:themeColor="text1"/>
        </w:rPr>
        <w:t>申请与</w:t>
      </w:r>
      <w:r>
        <w:rPr>
          <w:rFonts w:eastAsia="黑体" w:hint="eastAsia"/>
          <w:bCs/>
          <w:color w:val="000000" w:themeColor="text1"/>
        </w:rPr>
        <w:t>评审</w:t>
      </w:r>
    </w:p>
    <w:p w:rsidR="004D0906" w:rsidRDefault="004D0906">
      <w:pPr>
        <w:pStyle w:val="a5"/>
      </w:pP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w:t>
      </w:r>
      <w:r>
        <w:rPr>
          <w:rFonts w:eastAsia="黑体" w:hint="eastAsia"/>
          <w:bCs/>
          <w:color w:val="000000" w:themeColor="text1"/>
          <w:szCs w:val="32"/>
        </w:rPr>
        <w:t>十三</w:t>
      </w:r>
      <w:r>
        <w:rPr>
          <w:rFonts w:eastAsia="黑体"/>
          <w:bCs/>
          <w:color w:val="000000" w:themeColor="text1"/>
          <w:szCs w:val="32"/>
        </w:rPr>
        <w:t>条</w:t>
      </w:r>
      <w:r>
        <w:rPr>
          <w:rFonts w:eastAsia="黑体"/>
          <w:bCs/>
          <w:color w:val="000000" w:themeColor="text1"/>
          <w:szCs w:val="32"/>
        </w:rPr>
        <w:t xml:space="preserve">  </w:t>
      </w:r>
      <w:proofErr w:type="gramStart"/>
      <w:r>
        <w:rPr>
          <w:rFonts w:eastAsia="仿宋_GB2312"/>
          <w:color w:val="000000" w:themeColor="text1"/>
          <w:szCs w:val="32"/>
        </w:rPr>
        <w:t>省基金</w:t>
      </w:r>
      <w:proofErr w:type="gramEnd"/>
      <w:r>
        <w:rPr>
          <w:rFonts w:eastAsia="仿宋_GB2312"/>
          <w:color w:val="000000" w:themeColor="text1"/>
          <w:szCs w:val="32"/>
        </w:rPr>
        <w:t>项目申请人需具备以下条件：</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（一）所在单位是依托单位；</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（二）申请人是项目的实际负责人，是在我省工作并正式受聘于依托单位的在职在岗科技人员，每年在依托单位工作时间应当不少于</w:t>
      </w:r>
      <w:r>
        <w:rPr>
          <w:rFonts w:eastAsia="仿宋_GB2312"/>
          <w:color w:val="000000" w:themeColor="text1"/>
          <w:szCs w:val="32"/>
        </w:rPr>
        <w:t>6</w:t>
      </w:r>
      <w:r>
        <w:rPr>
          <w:rFonts w:eastAsia="仿宋_GB2312"/>
          <w:color w:val="000000" w:themeColor="text1"/>
          <w:szCs w:val="32"/>
        </w:rPr>
        <w:t>个月，有足够的时间和精力从事申请项目的研究；</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（三）具有良好的教育和科研工作经历；</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（四）具有从事基础研究工作的经历；</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（五）具有良好的科研作风学风和科学道德。</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第十</w:t>
      </w:r>
      <w:r>
        <w:rPr>
          <w:rFonts w:eastAsia="黑体" w:hint="eastAsia"/>
          <w:bCs/>
          <w:color w:val="000000" w:themeColor="text1"/>
          <w:szCs w:val="32"/>
        </w:rPr>
        <w:t>四</w:t>
      </w:r>
      <w:r>
        <w:rPr>
          <w:rFonts w:eastAsia="黑体"/>
          <w:bCs/>
          <w:color w:val="000000" w:themeColor="text1"/>
          <w:szCs w:val="32"/>
        </w:rPr>
        <w:t>条</w:t>
      </w:r>
      <w:r>
        <w:rPr>
          <w:rFonts w:eastAsia="黑体"/>
          <w:bCs/>
          <w:color w:val="000000" w:themeColor="text1"/>
          <w:szCs w:val="32"/>
        </w:rPr>
        <w:t xml:space="preserve">  </w:t>
      </w:r>
      <w:r>
        <w:rPr>
          <w:rFonts w:eastAsia="仿宋_GB2312"/>
          <w:color w:val="000000" w:themeColor="text1"/>
          <w:szCs w:val="32"/>
        </w:rPr>
        <w:t>申请人申请</w:t>
      </w:r>
      <w:proofErr w:type="gramStart"/>
      <w:r>
        <w:rPr>
          <w:rFonts w:eastAsia="仿宋_GB2312"/>
          <w:color w:val="000000" w:themeColor="text1"/>
          <w:szCs w:val="32"/>
        </w:rPr>
        <w:t>省基金</w:t>
      </w:r>
      <w:proofErr w:type="gramEnd"/>
      <w:r>
        <w:rPr>
          <w:rFonts w:eastAsia="仿宋_GB2312"/>
          <w:color w:val="000000" w:themeColor="text1"/>
          <w:szCs w:val="32"/>
        </w:rPr>
        <w:t>资助，应当以</w:t>
      </w:r>
      <w:proofErr w:type="gramStart"/>
      <w:r>
        <w:rPr>
          <w:rFonts w:eastAsia="仿宋_GB2312"/>
          <w:color w:val="000000" w:themeColor="text1"/>
          <w:szCs w:val="32"/>
        </w:rPr>
        <w:t>年度省基金</w:t>
      </w:r>
      <w:proofErr w:type="gramEnd"/>
      <w:r>
        <w:rPr>
          <w:rFonts w:eastAsia="仿宋_GB2312"/>
          <w:color w:val="000000" w:themeColor="text1"/>
          <w:szCs w:val="32"/>
        </w:rPr>
        <w:t>项目指南为基础确定研究项目，</w:t>
      </w:r>
      <w:r>
        <w:rPr>
          <w:rFonts w:eastAsia="仿宋_GB2312" w:hint="eastAsia"/>
          <w:color w:val="000000" w:themeColor="text1"/>
          <w:szCs w:val="32"/>
        </w:rPr>
        <w:t>在规定期限内通过依托单位提交申请材料，并对所提交申请材料的真实性、完整性和合法性负责。申请人、参与人及其依托单位应当遵守科研诚信和科技伦理要求。</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第十</w:t>
      </w:r>
      <w:r>
        <w:rPr>
          <w:rFonts w:eastAsia="黑体" w:hint="eastAsia"/>
          <w:bCs/>
          <w:color w:val="000000" w:themeColor="text1"/>
          <w:szCs w:val="32"/>
        </w:rPr>
        <w:t>五</w:t>
      </w:r>
      <w:r>
        <w:rPr>
          <w:rFonts w:eastAsia="黑体"/>
          <w:bCs/>
          <w:color w:val="000000" w:themeColor="text1"/>
          <w:szCs w:val="32"/>
        </w:rPr>
        <w:t>条</w:t>
      </w:r>
      <w:r>
        <w:rPr>
          <w:rFonts w:eastAsia="黑体"/>
          <w:bCs/>
          <w:color w:val="000000" w:themeColor="text1"/>
          <w:szCs w:val="32"/>
        </w:rPr>
        <w:t xml:space="preserve">  </w:t>
      </w:r>
      <w:r>
        <w:rPr>
          <w:rFonts w:eastAsia="仿宋_GB2312" w:hint="eastAsia"/>
          <w:color w:val="000000" w:themeColor="text1"/>
          <w:szCs w:val="32"/>
        </w:rPr>
        <w:t>省基金委</w:t>
      </w:r>
      <w:r>
        <w:rPr>
          <w:rFonts w:eastAsia="仿宋_GB2312"/>
          <w:color w:val="000000" w:themeColor="text1"/>
          <w:szCs w:val="32"/>
        </w:rPr>
        <w:t>应当自省基金项目申请截止之日起</w:t>
      </w:r>
      <w:r>
        <w:rPr>
          <w:rFonts w:eastAsia="仿宋_GB2312"/>
          <w:color w:val="000000" w:themeColor="text1"/>
          <w:szCs w:val="32"/>
        </w:rPr>
        <w:t>1</w:t>
      </w:r>
      <w:r>
        <w:rPr>
          <w:rFonts w:eastAsia="仿宋_GB2312"/>
          <w:color w:val="000000" w:themeColor="text1"/>
          <w:szCs w:val="32"/>
        </w:rPr>
        <w:t>个月内完成对申请材料的形式审查并进行受理公示，公示期不少于</w:t>
      </w:r>
      <w:r>
        <w:rPr>
          <w:rFonts w:eastAsia="仿宋_GB2312"/>
          <w:color w:val="000000" w:themeColor="text1"/>
          <w:szCs w:val="32"/>
        </w:rPr>
        <w:t>5</w:t>
      </w:r>
      <w:r>
        <w:rPr>
          <w:rFonts w:eastAsia="仿宋_GB2312"/>
          <w:color w:val="000000" w:themeColor="text1"/>
          <w:szCs w:val="32"/>
        </w:rPr>
        <w:t>个工作日。有以下情形之一的，不予受理：</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（一）申请人不符合本办法规定条件的；</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（二）申请项目不符合年度项目指南要求的；</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lastRenderedPageBreak/>
        <w:t>（三）申请人申请项目不符合限项规定的；</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（四）申请人</w:t>
      </w:r>
      <w:r>
        <w:rPr>
          <w:rFonts w:eastAsia="仿宋_GB2312" w:hint="eastAsia"/>
          <w:color w:val="000000" w:themeColor="text1"/>
          <w:szCs w:val="32"/>
        </w:rPr>
        <w:t>、参与人因有违背科研诚信和科技伦理等行为被禁止承担或者参与财政性资金支持的科学技术活动的</w:t>
      </w:r>
      <w:r>
        <w:rPr>
          <w:rFonts w:eastAsia="仿宋_GB2312"/>
          <w:color w:val="000000" w:themeColor="text1"/>
          <w:szCs w:val="32"/>
        </w:rPr>
        <w:t>。</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第十</w:t>
      </w:r>
      <w:r>
        <w:rPr>
          <w:rFonts w:eastAsia="黑体" w:hint="eastAsia"/>
          <w:bCs/>
          <w:color w:val="000000" w:themeColor="text1"/>
          <w:szCs w:val="32"/>
        </w:rPr>
        <w:t>六</w:t>
      </w:r>
      <w:r>
        <w:rPr>
          <w:rFonts w:eastAsia="黑体"/>
          <w:bCs/>
          <w:color w:val="000000" w:themeColor="text1"/>
          <w:szCs w:val="32"/>
        </w:rPr>
        <w:t>条</w:t>
      </w:r>
      <w:r>
        <w:rPr>
          <w:rFonts w:eastAsia="黑体"/>
          <w:bCs/>
          <w:color w:val="000000" w:themeColor="text1"/>
          <w:szCs w:val="32"/>
        </w:rPr>
        <w:t xml:space="preserve">  </w:t>
      </w:r>
      <w:r>
        <w:rPr>
          <w:rFonts w:eastAsia="仿宋_GB2312"/>
          <w:color w:val="000000" w:themeColor="text1"/>
          <w:szCs w:val="32"/>
        </w:rPr>
        <w:t>申请人对</w:t>
      </w:r>
      <w:proofErr w:type="gramStart"/>
      <w:r>
        <w:rPr>
          <w:rFonts w:eastAsia="仿宋_GB2312"/>
          <w:color w:val="000000" w:themeColor="text1"/>
          <w:szCs w:val="32"/>
        </w:rPr>
        <w:t>省基金</w:t>
      </w:r>
      <w:proofErr w:type="gramEnd"/>
      <w:r>
        <w:rPr>
          <w:rFonts w:eastAsia="仿宋_GB2312"/>
          <w:color w:val="000000" w:themeColor="text1"/>
          <w:szCs w:val="32"/>
        </w:rPr>
        <w:t>项目申请不予受理决定有异议的，可以在公示期内通过依托单位以书面形式提出复审申请。</w:t>
      </w:r>
      <w:r>
        <w:rPr>
          <w:rFonts w:eastAsia="仿宋_GB2312" w:hint="eastAsia"/>
          <w:color w:val="000000" w:themeColor="text1"/>
          <w:szCs w:val="32"/>
        </w:rPr>
        <w:t>省基金委</w:t>
      </w:r>
      <w:r>
        <w:rPr>
          <w:rFonts w:eastAsia="仿宋_GB2312"/>
          <w:color w:val="000000" w:themeColor="text1"/>
          <w:szCs w:val="32"/>
        </w:rPr>
        <w:t>应当自收到复审申请之日起</w:t>
      </w:r>
      <w:r>
        <w:rPr>
          <w:rFonts w:eastAsia="仿宋_GB2312"/>
          <w:color w:val="000000" w:themeColor="text1"/>
          <w:szCs w:val="32"/>
        </w:rPr>
        <w:t>15</w:t>
      </w:r>
      <w:r>
        <w:rPr>
          <w:rFonts w:eastAsia="仿宋_GB2312"/>
          <w:color w:val="000000" w:themeColor="text1"/>
          <w:szCs w:val="32"/>
        </w:rPr>
        <w:t>日内完成复审。经复审，认为项目申请属于不予受理情形的，予以维持，并通过依托单位告知申请人；认为项目申请符合受理条件的，撤销原决定。</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第十</w:t>
      </w:r>
      <w:r>
        <w:rPr>
          <w:rFonts w:eastAsia="黑体" w:hint="eastAsia"/>
          <w:bCs/>
          <w:color w:val="000000" w:themeColor="text1"/>
          <w:szCs w:val="32"/>
        </w:rPr>
        <w:t>七</w:t>
      </w:r>
      <w:r>
        <w:rPr>
          <w:rFonts w:eastAsia="黑体"/>
          <w:bCs/>
          <w:color w:val="000000" w:themeColor="text1"/>
          <w:szCs w:val="32"/>
        </w:rPr>
        <w:t>条</w:t>
      </w:r>
      <w:r>
        <w:rPr>
          <w:rFonts w:eastAsia="仿宋_GB2312"/>
          <w:color w:val="000000" w:themeColor="text1"/>
          <w:szCs w:val="32"/>
        </w:rPr>
        <w:t xml:space="preserve">  </w:t>
      </w:r>
      <w:proofErr w:type="gramStart"/>
      <w:r>
        <w:rPr>
          <w:rFonts w:eastAsia="仿宋_GB2312"/>
          <w:color w:val="000000" w:themeColor="text1"/>
          <w:szCs w:val="32"/>
        </w:rPr>
        <w:t>省基金</w:t>
      </w:r>
      <w:proofErr w:type="gramEnd"/>
      <w:r>
        <w:rPr>
          <w:rFonts w:eastAsia="仿宋_GB2312"/>
          <w:color w:val="000000" w:themeColor="text1"/>
          <w:szCs w:val="32"/>
        </w:rPr>
        <w:t>项目的评审，根据</w:t>
      </w:r>
      <w:r>
        <w:rPr>
          <w:rFonts w:ascii="仿宋_GB2312" w:eastAsia="仿宋_GB2312" w:hAnsi="仿宋_GB2312" w:cs="仿宋_GB2312" w:hint="eastAsia"/>
          <w:color w:val="000000" w:themeColor="text1"/>
          <w:szCs w:val="32"/>
        </w:rPr>
        <w:t>“依靠专家、同行评议、择优支持、公正合理”</w:t>
      </w:r>
      <w:r>
        <w:rPr>
          <w:rFonts w:eastAsia="仿宋_GB2312"/>
          <w:color w:val="000000" w:themeColor="text1"/>
          <w:szCs w:val="32"/>
        </w:rPr>
        <w:t>的原则进行。</w:t>
      </w:r>
      <w:r>
        <w:rPr>
          <w:rFonts w:eastAsia="仿宋_GB2312" w:hint="eastAsia"/>
          <w:color w:val="000000" w:themeColor="text1"/>
          <w:szCs w:val="32"/>
        </w:rPr>
        <w:t>评审专家聘请、评审活动管理和相关监管保障机制的具体办法由省基金委制定。</w:t>
      </w:r>
    </w:p>
    <w:p w:rsidR="004D0906" w:rsidRDefault="00000000">
      <w:pPr>
        <w:shd w:val="clear" w:color="auto" w:fill="FFFFFF"/>
        <w:spacing w:line="600" w:lineRule="exact"/>
        <w:ind w:firstLineChars="200" w:firstLine="640"/>
        <w:rPr>
          <w:rFonts w:eastAsia="仿宋_GB2312"/>
          <w:color w:val="000000" w:themeColor="text1"/>
          <w:kern w:val="0"/>
          <w:szCs w:val="32"/>
        </w:rPr>
      </w:pPr>
      <w:r>
        <w:rPr>
          <w:rFonts w:eastAsia="黑体"/>
          <w:bCs/>
          <w:color w:val="000000" w:themeColor="text1"/>
          <w:szCs w:val="32"/>
        </w:rPr>
        <w:t>第十</w:t>
      </w:r>
      <w:r>
        <w:rPr>
          <w:rFonts w:eastAsia="黑体" w:hint="eastAsia"/>
          <w:bCs/>
          <w:color w:val="000000" w:themeColor="text1"/>
          <w:szCs w:val="32"/>
        </w:rPr>
        <w:t>八</w:t>
      </w:r>
      <w:r>
        <w:rPr>
          <w:rFonts w:eastAsia="黑体"/>
          <w:bCs/>
          <w:color w:val="000000" w:themeColor="text1"/>
          <w:szCs w:val="32"/>
        </w:rPr>
        <w:t>条</w:t>
      </w:r>
      <w:r>
        <w:rPr>
          <w:rFonts w:eastAsia="黑体"/>
          <w:bCs/>
          <w:color w:val="000000" w:themeColor="text1"/>
          <w:szCs w:val="32"/>
        </w:rPr>
        <w:t xml:space="preserve">  </w:t>
      </w:r>
      <w:r>
        <w:rPr>
          <w:rFonts w:eastAsia="仿宋_GB2312"/>
          <w:color w:val="000000" w:themeColor="text1"/>
          <w:kern w:val="0"/>
          <w:szCs w:val="32"/>
        </w:rPr>
        <w:t>对已受理的</w:t>
      </w:r>
      <w:proofErr w:type="gramStart"/>
      <w:r>
        <w:rPr>
          <w:rFonts w:eastAsia="仿宋_GB2312"/>
          <w:color w:val="000000" w:themeColor="text1"/>
          <w:kern w:val="0"/>
          <w:szCs w:val="32"/>
        </w:rPr>
        <w:t>省基金</w:t>
      </w:r>
      <w:proofErr w:type="gramEnd"/>
      <w:r>
        <w:rPr>
          <w:rFonts w:eastAsia="仿宋_GB2312"/>
          <w:color w:val="000000" w:themeColor="text1"/>
          <w:kern w:val="0"/>
          <w:szCs w:val="32"/>
        </w:rPr>
        <w:t>项目申请，</w:t>
      </w:r>
      <w:r>
        <w:rPr>
          <w:rFonts w:eastAsia="仿宋_GB2312" w:hint="eastAsia"/>
          <w:color w:val="000000" w:themeColor="text1"/>
          <w:kern w:val="0"/>
          <w:szCs w:val="32"/>
        </w:rPr>
        <w:t>省基金委</w:t>
      </w:r>
      <w:r>
        <w:rPr>
          <w:rFonts w:eastAsia="仿宋_GB2312"/>
          <w:color w:val="000000" w:themeColor="text1"/>
          <w:kern w:val="0"/>
          <w:szCs w:val="32"/>
        </w:rPr>
        <w:t>应当从专家库中随机选择</w:t>
      </w:r>
      <w:r>
        <w:rPr>
          <w:rFonts w:eastAsia="仿宋_GB2312"/>
          <w:color w:val="000000" w:themeColor="text1"/>
          <w:szCs w:val="32"/>
        </w:rPr>
        <w:t>具有较高学术水平、良好职业道德、</w:t>
      </w:r>
      <w:r>
        <w:rPr>
          <w:rFonts w:eastAsia="仿宋_GB2312"/>
          <w:color w:val="000000" w:themeColor="text1"/>
          <w:kern w:val="0"/>
          <w:szCs w:val="32"/>
        </w:rPr>
        <w:t>专业相近、符合回避等要求的同行专家进行评审。</w:t>
      </w:r>
    </w:p>
    <w:p w:rsidR="004D0906" w:rsidRDefault="00000000">
      <w:pPr>
        <w:pStyle w:val="a3"/>
        <w:numPr>
          <w:ilvl w:val="255"/>
          <w:numId w:val="0"/>
        </w:numPr>
        <w:shd w:val="clear" w:color="auto" w:fill="FFFFFF"/>
        <w:spacing w:line="600" w:lineRule="exact"/>
        <w:ind w:firstLineChars="200" w:firstLine="640"/>
        <w:jc w:val="both"/>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评审专家对评审的项目难以</w:t>
      </w:r>
      <w:proofErr w:type="gramStart"/>
      <w:r>
        <w:rPr>
          <w:rFonts w:ascii="Times New Roman" w:eastAsia="仿宋_GB2312" w:hAnsi="Times New Roman" w:cs="Times New Roman"/>
          <w:color w:val="000000" w:themeColor="text1"/>
          <w:szCs w:val="21"/>
        </w:rPr>
        <w:t>作出</w:t>
      </w:r>
      <w:proofErr w:type="gramEnd"/>
      <w:r>
        <w:rPr>
          <w:rFonts w:ascii="Times New Roman" w:eastAsia="仿宋_GB2312" w:hAnsi="Times New Roman" w:cs="Times New Roman"/>
          <w:color w:val="000000" w:themeColor="text1"/>
          <w:szCs w:val="21"/>
        </w:rPr>
        <w:t>学术判断的，应当及时</w:t>
      </w:r>
      <w:proofErr w:type="gramStart"/>
      <w:r>
        <w:rPr>
          <w:rFonts w:ascii="Times New Roman" w:eastAsia="仿宋_GB2312" w:hAnsi="Times New Roman" w:cs="Times New Roman"/>
          <w:color w:val="000000" w:themeColor="text1"/>
          <w:szCs w:val="21"/>
        </w:rPr>
        <w:t>告知</w:t>
      </w:r>
      <w:r>
        <w:rPr>
          <w:rFonts w:ascii="Times New Roman" w:eastAsia="仿宋_GB2312" w:hAnsi="Times New Roman" w:cs="Times New Roman" w:hint="eastAsia"/>
          <w:color w:val="000000" w:themeColor="text1"/>
          <w:szCs w:val="21"/>
        </w:rPr>
        <w:t>省</w:t>
      </w:r>
      <w:proofErr w:type="gramEnd"/>
      <w:r>
        <w:rPr>
          <w:rFonts w:ascii="Times New Roman" w:eastAsia="仿宋_GB2312" w:hAnsi="Times New Roman" w:cs="Times New Roman" w:hint="eastAsia"/>
          <w:color w:val="000000" w:themeColor="text1"/>
          <w:szCs w:val="21"/>
        </w:rPr>
        <w:t>基金委</w:t>
      </w:r>
      <w:r>
        <w:rPr>
          <w:rFonts w:ascii="Times New Roman" w:eastAsia="仿宋_GB2312" w:hAnsi="Times New Roman" w:cs="Times New Roman"/>
          <w:color w:val="000000" w:themeColor="text1"/>
          <w:szCs w:val="21"/>
        </w:rPr>
        <w:t>予以更换。</w:t>
      </w:r>
    </w:p>
    <w:p w:rsidR="004D0906" w:rsidRDefault="00000000">
      <w:pPr>
        <w:pStyle w:val="a3"/>
        <w:numPr>
          <w:ilvl w:val="255"/>
          <w:numId w:val="0"/>
        </w:numPr>
        <w:shd w:val="clear" w:color="auto" w:fill="FFFFFF"/>
        <w:spacing w:line="600" w:lineRule="exact"/>
        <w:ind w:firstLineChars="200" w:firstLine="640"/>
        <w:jc w:val="both"/>
        <w:rPr>
          <w:rFonts w:ascii="Times New Roman" w:eastAsia="仿宋_GB2312" w:hAnsi="Times New Roman" w:cs="Times New Roman"/>
          <w:color w:val="000000" w:themeColor="text1"/>
          <w:szCs w:val="21"/>
          <w:lang w:val="en-US"/>
        </w:rPr>
      </w:pPr>
      <w:r>
        <w:rPr>
          <w:rFonts w:ascii="Times New Roman" w:eastAsia="黑体" w:hAnsi="Times New Roman" w:cs="Times New Roman"/>
          <w:bCs/>
          <w:color w:val="000000" w:themeColor="text1"/>
        </w:rPr>
        <w:t>第十</w:t>
      </w:r>
      <w:r>
        <w:rPr>
          <w:rFonts w:ascii="Times New Roman" w:eastAsia="黑体" w:hAnsi="Times New Roman" w:cs="Times New Roman" w:hint="eastAsia"/>
          <w:bCs/>
          <w:color w:val="000000" w:themeColor="text1"/>
        </w:rPr>
        <w:t>九</w:t>
      </w:r>
      <w:r>
        <w:rPr>
          <w:rFonts w:ascii="Times New Roman" w:eastAsia="黑体" w:hAnsi="Times New Roman" w:cs="Times New Roman"/>
          <w:bCs/>
          <w:color w:val="000000" w:themeColor="text1"/>
        </w:rPr>
        <w:t>条</w:t>
      </w:r>
      <w:r>
        <w:rPr>
          <w:rFonts w:ascii="Times New Roman" w:eastAsia="黑体" w:hAnsi="Times New Roman" w:cs="Times New Roman" w:hint="eastAsia"/>
          <w:bCs/>
          <w:color w:val="000000" w:themeColor="text1"/>
          <w:lang w:val="en-US"/>
        </w:rPr>
        <w:t xml:space="preserve">  </w:t>
      </w:r>
      <w:proofErr w:type="gramStart"/>
      <w:r>
        <w:rPr>
          <w:rFonts w:ascii="Times New Roman" w:eastAsia="仿宋_GB2312" w:hAnsi="Times New Roman" w:cs="Times New Roman"/>
          <w:color w:val="000000" w:themeColor="text1"/>
          <w:szCs w:val="21"/>
        </w:rPr>
        <w:t>省基金</w:t>
      </w:r>
      <w:proofErr w:type="gramEnd"/>
      <w:r>
        <w:rPr>
          <w:rFonts w:ascii="Times New Roman" w:eastAsia="仿宋_GB2312" w:hAnsi="Times New Roman" w:cs="Times New Roman"/>
          <w:color w:val="000000" w:themeColor="text1"/>
          <w:szCs w:val="21"/>
        </w:rPr>
        <w:t>项目评审一般按照通讯评审、会议评审的程序进行。申请国家自然科学基金</w:t>
      </w:r>
      <w:r>
        <w:rPr>
          <w:rFonts w:ascii="Times New Roman" w:eastAsia="仿宋_GB2312" w:hAnsi="Times New Roman" w:cs="Times New Roman" w:hint="eastAsia"/>
          <w:color w:val="000000" w:themeColor="text1"/>
          <w:szCs w:val="21"/>
        </w:rPr>
        <w:t>项目</w:t>
      </w:r>
      <w:r>
        <w:rPr>
          <w:rFonts w:ascii="Times New Roman" w:eastAsia="仿宋_GB2312" w:hAnsi="Times New Roman" w:cs="Times New Roman"/>
          <w:color w:val="000000" w:themeColor="text1"/>
          <w:szCs w:val="21"/>
        </w:rPr>
        <w:t>未获资助、但通讯评审意见较好的申请人，在申请</w:t>
      </w:r>
      <w:proofErr w:type="gramStart"/>
      <w:r>
        <w:rPr>
          <w:rFonts w:ascii="Times New Roman" w:eastAsia="仿宋_GB2312" w:hAnsi="Times New Roman" w:cs="Times New Roman"/>
          <w:color w:val="000000" w:themeColor="text1"/>
          <w:szCs w:val="21"/>
        </w:rPr>
        <w:t>省基金</w:t>
      </w:r>
      <w:proofErr w:type="gramEnd"/>
      <w:r>
        <w:rPr>
          <w:rFonts w:ascii="Times New Roman" w:eastAsia="仿宋_GB2312" w:hAnsi="Times New Roman" w:cs="Times New Roman"/>
          <w:color w:val="000000" w:themeColor="text1"/>
          <w:szCs w:val="21"/>
        </w:rPr>
        <w:t>对应类别的面上、青年项目时，其申请国家自然科学基金项目的通讯评审意见，</w:t>
      </w:r>
      <w:r>
        <w:rPr>
          <w:rFonts w:ascii="Times New Roman" w:eastAsia="仿宋_GB2312" w:hAnsi="Times New Roman" w:cs="Times New Roman" w:hint="eastAsia"/>
          <w:color w:val="000000" w:themeColor="text1"/>
          <w:szCs w:val="21"/>
        </w:rPr>
        <w:t>可</w:t>
      </w:r>
      <w:r>
        <w:rPr>
          <w:rFonts w:ascii="Times New Roman" w:eastAsia="仿宋_GB2312" w:hAnsi="Times New Roman" w:cs="Times New Roman"/>
          <w:color w:val="000000" w:themeColor="text1"/>
          <w:szCs w:val="21"/>
        </w:rPr>
        <w:t>视为</w:t>
      </w:r>
      <w:proofErr w:type="gramStart"/>
      <w:r>
        <w:rPr>
          <w:rFonts w:ascii="Times New Roman" w:eastAsia="仿宋_GB2312" w:hAnsi="Times New Roman" w:cs="Times New Roman"/>
          <w:color w:val="000000" w:themeColor="text1"/>
          <w:szCs w:val="21"/>
        </w:rPr>
        <w:t>省基金</w:t>
      </w:r>
      <w:proofErr w:type="gramEnd"/>
      <w:r>
        <w:rPr>
          <w:rFonts w:ascii="Times New Roman" w:eastAsia="仿宋_GB2312" w:hAnsi="Times New Roman" w:cs="Times New Roman"/>
          <w:color w:val="000000" w:themeColor="text1"/>
          <w:szCs w:val="21"/>
        </w:rPr>
        <w:t>项目通讯评审意见。</w:t>
      </w:r>
    </w:p>
    <w:p w:rsidR="004D0906" w:rsidRDefault="00000000">
      <w:pPr>
        <w:pStyle w:val="a3"/>
        <w:spacing w:line="600" w:lineRule="exact"/>
        <w:ind w:left="0" w:firstLineChars="200" w:firstLine="640"/>
        <w:jc w:val="both"/>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对因我省经济社会发展特殊需要临时提出的</w:t>
      </w:r>
      <w:proofErr w:type="gramStart"/>
      <w:r>
        <w:rPr>
          <w:rFonts w:ascii="Times New Roman" w:eastAsia="仿宋_GB2312" w:hAnsi="Times New Roman" w:cs="Times New Roman"/>
          <w:color w:val="000000" w:themeColor="text1"/>
          <w:szCs w:val="21"/>
        </w:rPr>
        <w:t>省基金</w:t>
      </w:r>
      <w:proofErr w:type="gramEnd"/>
      <w:r>
        <w:rPr>
          <w:rFonts w:ascii="Times New Roman" w:eastAsia="仿宋_GB2312" w:hAnsi="Times New Roman" w:cs="Times New Roman"/>
          <w:color w:val="000000" w:themeColor="text1"/>
          <w:szCs w:val="21"/>
        </w:rPr>
        <w:t>项目申</w:t>
      </w:r>
      <w:r>
        <w:rPr>
          <w:rFonts w:ascii="Times New Roman" w:eastAsia="仿宋_GB2312" w:hAnsi="Times New Roman" w:cs="Times New Roman"/>
          <w:color w:val="000000" w:themeColor="text1"/>
          <w:szCs w:val="21"/>
        </w:rPr>
        <w:lastRenderedPageBreak/>
        <w:t>请，可以只进行通讯评审或者会议评审。</w:t>
      </w:r>
    </w:p>
    <w:p w:rsidR="004D0906" w:rsidRDefault="00000000">
      <w:pPr>
        <w:pStyle w:val="a3"/>
        <w:spacing w:line="600" w:lineRule="exact"/>
        <w:ind w:left="0" w:firstLineChars="200" w:firstLine="640"/>
        <w:jc w:val="both"/>
        <w:rPr>
          <w:rFonts w:eastAsia="黑体" w:hint="eastAsia"/>
          <w:bCs/>
          <w:color w:val="000000" w:themeColor="text1"/>
        </w:rPr>
      </w:pPr>
      <w:r>
        <w:rPr>
          <w:rFonts w:eastAsia="仿宋_GB2312"/>
          <w:color w:val="000000" w:themeColor="text1"/>
        </w:rPr>
        <w:t>对具有重大原创性、颠覆性、交叉学科创新等特点的</w:t>
      </w:r>
      <w:proofErr w:type="gramStart"/>
      <w:r>
        <w:rPr>
          <w:rFonts w:eastAsia="仿宋_GB2312"/>
          <w:color w:val="000000" w:themeColor="text1"/>
        </w:rPr>
        <w:t>省基金</w:t>
      </w:r>
      <w:proofErr w:type="gramEnd"/>
      <w:r>
        <w:rPr>
          <w:rFonts w:eastAsia="仿宋_GB2312"/>
          <w:color w:val="000000" w:themeColor="text1"/>
        </w:rPr>
        <w:t>项目申请，根据需要探索实行非常规评审机制。</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w:t>
      </w:r>
      <w:r>
        <w:rPr>
          <w:rFonts w:eastAsia="黑体" w:hint="eastAsia"/>
          <w:bCs/>
          <w:color w:val="000000" w:themeColor="text1"/>
          <w:szCs w:val="32"/>
        </w:rPr>
        <w:t>二十</w:t>
      </w:r>
      <w:r>
        <w:rPr>
          <w:rFonts w:eastAsia="黑体"/>
          <w:bCs/>
          <w:color w:val="000000" w:themeColor="text1"/>
          <w:szCs w:val="32"/>
        </w:rPr>
        <w:t>条</w:t>
      </w:r>
      <w:r>
        <w:rPr>
          <w:rFonts w:eastAsia="黑体"/>
          <w:bCs/>
          <w:color w:val="000000" w:themeColor="text1"/>
          <w:szCs w:val="32"/>
        </w:rPr>
        <w:t xml:space="preserve">  </w:t>
      </w:r>
      <w:r>
        <w:rPr>
          <w:rFonts w:eastAsia="仿宋_GB2312"/>
          <w:color w:val="000000" w:themeColor="text1"/>
          <w:szCs w:val="32"/>
        </w:rPr>
        <w:t>在</w:t>
      </w:r>
      <w:proofErr w:type="gramStart"/>
      <w:r>
        <w:rPr>
          <w:rFonts w:eastAsia="仿宋_GB2312" w:hint="eastAsia"/>
          <w:color w:val="000000" w:themeColor="text1"/>
          <w:szCs w:val="32"/>
        </w:rPr>
        <w:t>省基金</w:t>
      </w:r>
      <w:proofErr w:type="gramEnd"/>
      <w:r>
        <w:rPr>
          <w:rFonts w:eastAsia="仿宋_GB2312" w:hint="eastAsia"/>
          <w:color w:val="000000" w:themeColor="text1"/>
          <w:szCs w:val="32"/>
        </w:rPr>
        <w:t>项目</w:t>
      </w:r>
      <w:r>
        <w:rPr>
          <w:rFonts w:eastAsia="仿宋_GB2312"/>
          <w:color w:val="000000" w:themeColor="text1"/>
          <w:szCs w:val="32"/>
        </w:rPr>
        <w:t>评审工作中，工作人员、评审专家是申请人或者参与人近亲属，或者与其有其他关系，可能影响公正评审的，应当回避。</w:t>
      </w:r>
    </w:p>
    <w:p w:rsidR="004D0906" w:rsidRDefault="00000000">
      <w:pPr>
        <w:shd w:val="clear" w:color="auto" w:fill="FFFFFF"/>
        <w:spacing w:line="600" w:lineRule="exact"/>
        <w:ind w:firstLineChars="200" w:firstLine="640"/>
        <w:rPr>
          <w:rFonts w:eastAsia="仿宋_GB2312"/>
          <w:bCs/>
          <w:color w:val="000000" w:themeColor="text1"/>
          <w:szCs w:val="32"/>
        </w:rPr>
      </w:pPr>
      <w:proofErr w:type="gramStart"/>
      <w:r>
        <w:rPr>
          <w:rFonts w:eastAsia="仿宋_GB2312"/>
          <w:bCs/>
          <w:color w:val="000000" w:themeColor="text1"/>
          <w:szCs w:val="32"/>
        </w:rPr>
        <w:t>省基金</w:t>
      </w:r>
      <w:proofErr w:type="gramEnd"/>
      <w:r>
        <w:rPr>
          <w:rFonts w:eastAsia="仿宋_GB2312"/>
          <w:color w:val="000000" w:themeColor="text1"/>
          <w:szCs w:val="32"/>
        </w:rPr>
        <w:t>项目申请人可提出评审专家回避申请，并说明回避理由，申请回避的评审专家应当不超过</w:t>
      </w:r>
      <w:r>
        <w:rPr>
          <w:rFonts w:eastAsia="仿宋_GB2312"/>
          <w:color w:val="000000" w:themeColor="text1"/>
          <w:szCs w:val="32"/>
        </w:rPr>
        <w:t>2</w:t>
      </w:r>
      <w:r>
        <w:rPr>
          <w:rFonts w:eastAsia="仿宋_GB2312"/>
          <w:color w:val="000000" w:themeColor="text1"/>
          <w:szCs w:val="32"/>
        </w:rPr>
        <w:t>名。</w:t>
      </w:r>
      <w:r>
        <w:rPr>
          <w:rFonts w:eastAsia="仿宋_GB2312" w:hint="eastAsia"/>
          <w:color w:val="000000" w:themeColor="text1"/>
        </w:rPr>
        <w:t>省基金委</w:t>
      </w:r>
      <w:r>
        <w:rPr>
          <w:rFonts w:eastAsia="仿宋_GB2312"/>
          <w:color w:val="000000" w:themeColor="text1"/>
        </w:rPr>
        <w:t>在选择评审专家时可以根据实际情况予以考虑。</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w:t>
      </w:r>
      <w:r>
        <w:rPr>
          <w:rFonts w:eastAsia="黑体" w:hint="eastAsia"/>
          <w:bCs/>
          <w:color w:val="000000" w:themeColor="text1"/>
          <w:szCs w:val="32"/>
        </w:rPr>
        <w:t>二</w:t>
      </w:r>
      <w:r>
        <w:rPr>
          <w:rFonts w:eastAsia="黑体"/>
          <w:bCs/>
          <w:color w:val="000000" w:themeColor="text1"/>
          <w:szCs w:val="32"/>
        </w:rPr>
        <w:t>十</w:t>
      </w:r>
      <w:r>
        <w:rPr>
          <w:rFonts w:eastAsia="黑体" w:hint="eastAsia"/>
          <w:bCs/>
          <w:color w:val="000000" w:themeColor="text1"/>
          <w:szCs w:val="32"/>
        </w:rPr>
        <w:t>一</w:t>
      </w:r>
      <w:r>
        <w:rPr>
          <w:rFonts w:eastAsia="黑体"/>
          <w:bCs/>
          <w:color w:val="000000" w:themeColor="text1"/>
          <w:szCs w:val="32"/>
        </w:rPr>
        <w:t>条</w:t>
      </w:r>
      <w:r>
        <w:rPr>
          <w:rFonts w:eastAsia="黑体"/>
          <w:bCs/>
          <w:color w:val="000000" w:themeColor="text1"/>
          <w:szCs w:val="32"/>
        </w:rPr>
        <w:t xml:space="preserve">  </w:t>
      </w:r>
      <w:proofErr w:type="gramStart"/>
      <w:r>
        <w:rPr>
          <w:rFonts w:eastAsia="仿宋_GB2312"/>
          <w:bCs/>
          <w:color w:val="000000" w:themeColor="text1"/>
          <w:szCs w:val="32"/>
        </w:rPr>
        <w:t>省基金</w:t>
      </w:r>
      <w:proofErr w:type="gramEnd"/>
      <w:r>
        <w:rPr>
          <w:rFonts w:eastAsia="仿宋_GB2312"/>
          <w:bCs/>
          <w:color w:val="000000" w:themeColor="text1"/>
          <w:szCs w:val="32"/>
        </w:rPr>
        <w:t>项目</w:t>
      </w:r>
      <w:r>
        <w:rPr>
          <w:rFonts w:eastAsia="仿宋_GB2312"/>
          <w:color w:val="000000" w:themeColor="text1"/>
          <w:szCs w:val="32"/>
        </w:rPr>
        <w:t>评审专家应当认真履行评审职责，按照</w:t>
      </w:r>
      <w:proofErr w:type="gramStart"/>
      <w:r>
        <w:rPr>
          <w:rFonts w:eastAsia="仿宋_GB2312"/>
          <w:color w:val="000000" w:themeColor="text1"/>
          <w:szCs w:val="32"/>
        </w:rPr>
        <w:t>省基金</w:t>
      </w:r>
      <w:proofErr w:type="gramEnd"/>
      <w:r>
        <w:rPr>
          <w:rFonts w:eastAsia="仿宋_GB2312"/>
          <w:color w:val="000000" w:themeColor="text1"/>
          <w:szCs w:val="32"/>
        </w:rPr>
        <w:t>资助导向，客观公正地对申请项目从科学价值、创新性、研究方案的可行性以及预期研究成果的合理性等方面进行独立判断和评价，并提出评审意见。</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评审专家对申请项目提出评审意见，还应当考虑申请人和参与人的研究经历、研究内容获得其他资助的情况等因素。</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w:t>
      </w:r>
      <w:r>
        <w:rPr>
          <w:rFonts w:eastAsia="黑体" w:hint="eastAsia"/>
          <w:bCs/>
          <w:color w:val="000000" w:themeColor="text1"/>
          <w:szCs w:val="32"/>
        </w:rPr>
        <w:t>二十二</w:t>
      </w:r>
      <w:r>
        <w:rPr>
          <w:rFonts w:eastAsia="黑体"/>
          <w:bCs/>
          <w:color w:val="000000" w:themeColor="text1"/>
          <w:szCs w:val="32"/>
        </w:rPr>
        <w:t>条</w:t>
      </w:r>
      <w:r>
        <w:rPr>
          <w:rFonts w:eastAsia="黑体"/>
          <w:bCs/>
          <w:color w:val="000000" w:themeColor="text1"/>
          <w:szCs w:val="32"/>
        </w:rPr>
        <w:t xml:space="preserve">  </w:t>
      </w:r>
      <w:r>
        <w:rPr>
          <w:rFonts w:eastAsia="仿宋_GB2312"/>
          <w:color w:val="000000" w:themeColor="text1"/>
          <w:szCs w:val="32"/>
        </w:rPr>
        <w:t>对通讯评审中评审专家意见分歧较大，但创新性较强的非共识</w:t>
      </w:r>
      <w:proofErr w:type="gramStart"/>
      <w:r>
        <w:rPr>
          <w:rFonts w:eastAsia="仿宋_GB2312"/>
          <w:color w:val="000000" w:themeColor="text1"/>
          <w:szCs w:val="32"/>
        </w:rPr>
        <w:t>性省基金</w:t>
      </w:r>
      <w:proofErr w:type="gramEnd"/>
      <w:r>
        <w:rPr>
          <w:rFonts w:eastAsia="仿宋_GB2312"/>
          <w:color w:val="000000" w:themeColor="text1"/>
          <w:szCs w:val="32"/>
        </w:rPr>
        <w:t>项目申请，经</w:t>
      </w:r>
      <w:r>
        <w:rPr>
          <w:rFonts w:eastAsia="仿宋_GB2312"/>
          <w:color w:val="000000" w:themeColor="text1"/>
          <w:szCs w:val="32"/>
        </w:rPr>
        <w:t>2</w:t>
      </w:r>
      <w:r>
        <w:rPr>
          <w:rFonts w:eastAsia="仿宋_GB2312"/>
          <w:color w:val="000000" w:themeColor="text1"/>
          <w:szCs w:val="32"/>
        </w:rPr>
        <w:t>名会议评审专家署名推荐，可以进</w:t>
      </w:r>
      <w:r>
        <w:rPr>
          <w:rFonts w:eastAsia="仿宋_GB2312" w:hint="eastAsia"/>
          <w:color w:val="000000" w:themeColor="text1"/>
          <w:szCs w:val="32"/>
        </w:rPr>
        <w:t>入</w:t>
      </w:r>
      <w:r>
        <w:rPr>
          <w:rFonts w:eastAsia="仿宋_GB2312"/>
          <w:color w:val="000000" w:themeColor="text1"/>
          <w:szCs w:val="32"/>
        </w:rPr>
        <w:t>会议评审。</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第二十</w:t>
      </w:r>
      <w:r>
        <w:rPr>
          <w:rFonts w:eastAsia="黑体" w:hint="eastAsia"/>
          <w:bCs/>
          <w:color w:val="000000" w:themeColor="text1"/>
          <w:szCs w:val="32"/>
        </w:rPr>
        <w:t>三</w:t>
      </w:r>
      <w:r>
        <w:rPr>
          <w:rFonts w:eastAsia="黑体"/>
          <w:bCs/>
          <w:color w:val="000000" w:themeColor="text1"/>
          <w:szCs w:val="32"/>
        </w:rPr>
        <w:t>条</w:t>
      </w:r>
      <w:r>
        <w:rPr>
          <w:rFonts w:eastAsia="黑体"/>
          <w:bCs/>
          <w:color w:val="000000" w:themeColor="text1"/>
          <w:szCs w:val="32"/>
        </w:rPr>
        <w:t xml:space="preserve">  </w:t>
      </w:r>
      <w:r>
        <w:rPr>
          <w:rFonts w:eastAsia="仿宋_GB2312" w:hint="eastAsia"/>
          <w:color w:val="000000" w:themeColor="text1"/>
          <w:szCs w:val="32"/>
        </w:rPr>
        <w:t>省基金委工作人员、评审专家均应当签署科研诚信承诺书，依法承担保密义务，不得以任何方式披露未公开的评审专家的基本情况、评审意见、评审结果等与评审有关的信息。</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hint="eastAsia"/>
          <w:color w:val="000000" w:themeColor="text1"/>
          <w:szCs w:val="32"/>
        </w:rPr>
        <w:t>省基金委工作人员不得申请或者参与申请</w:t>
      </w:r>
      <w:proofErr w:type="gramStart"/>
      <w:r>
        <w:rPr>
          <w:rFonts w:eastAsia="仿宋_GB2312" w:hint="eastAsia"/>
          <w:color w:val="000000" w:themeColor="text1"/>
          <w:szCs w:val="32"/>
        </w:rPr>
        <w:t>省基金</w:t>
      </w:r>
      <w:proofErr w:type="gramEnd"/>
      <w:r>
        <w:rPr>
          <w:rFonts w:eastAsia="仿宋_GB2312" w:hint="eastAsia"/>
          <w:color w:val="000000" w:themeColor="text1"/>
          <w:szCs w:val="32"/>
        </w:rPr>
        <w:t>资助，不得</w:t>
      </w:r>
      <w:r>
        <w:rPr>
          <w:rFonts w:eastAsia="仿宋_GB2312" w:hint="eastAsia"/>
          <w:color w:val="000000" w:themeColor="text1"/>
          <w:szCs w:val="32"/>
        </w:rPr>
        <w:lastRenderedPageBreak/>
        <w:t>干预评审专家的评审工作。评审专家应当遵守科研诚信要求和评审行为规范，独立、客观、公正开展评审工作，不得由他人代为评审，不得有接受请托、说情干预等不公正评审行为，不得利用工作便利谋取不正当利益。</w:t>
      </w:r>
    </w:p>
    <w:p w:rsidR="004D0906" w:rsidRDefault="00000000">
      <w:pPr>
        <w:widowControl/>
        <w:shd w:val="clear" w:color="auto" w:fill="FFFFFF"/>
        <w:spacing w:line="600" w:lineRule="exact"/>
        <w:ind w:firstLineChars="200" w:firstLine="640"/>
        <w:jc w:val="left"/>
        <w:rPr>
          <w:rFonts w:eastAsia="仿宋_GB2312"/>
          <w:color w:val="000000" w:themeColor="text1"/>
          <w:szCs w:val="32"/>
        </w:rPr>
      </w:pPr>
      <w:r>
        <w:rPr>
          <w:rFonts w:eastAsia="黑体"/>
          <w:bCs/>
          <w:color w:val="000000" w:themeColor="text1"/>
          <w:szCs w:val="32"/>
        </w:rPr>
        <w:t>第二十四条</w:t>
      </w:r>
      <w:r>
        <w:rPr>
          <w:rFonts w:eastAsia="黑体"/>
          <w:bCs/>
          <w:color w:val="000000" w:themeColor="text1"/>
          <w:szCs w:val="32"/>
        </w:rPr>
        <w:t xml:space="preserve">  </w:t>
      </w:r>
      <w:r>
        <w:rPr>
          <w:rFonts w:eastAsia="仿宋_GB2312" w:hint="eastAsia"/>
          <w:color w:val="000000" w:themeColor="text1"/>
          <w:szCs w:val="32"/>
          <w:lang w:bidi="ar"/>
        </w:rPr>
        <w:t>省基金委根据本办法的规定和专家提出的评审意见，提出予以资助的项目建议。省基金委不得以与评审专家有不同的学术观点为由否定专家的评审意见。</w:t>
      </w:r>
    </w:p>
    <w:p w:rsidR="004D0906" w:rsidRDefault="00000000">
      <w:pPr>
        <w:widowControl/>
        <w:shd w:val="clear" w:color="auto" w:fill="FFFFFF"/>
        <w:spacing w:line="600" w:lineRule="exact"/>
        <w:ind w:firstLineChars="200" w:firstLine="640"/>
        <w:jc w:val="left"/>
        <w:rPr>
          <w:rFonts w:eastAsia="仿宋_GB2312"/>
          <w:color w:val="000000" w:themeColor="text1"/>
          <w:szCs w:val="32"/>
        </w:rPr>
      </w:pPr>
      <w:r>
        <w:rPr>
          <w:rFonts w:eastAsia="仿宋_GB2312" w:hint="eastAsia"/>
          <w:color w:val="000000" w:themeColor="text1"/>
          <w:szCs w:val="32"/>
          <w:lang w:bidi="ar"/>
        </w:rPr>
        <w:t>省基金委在提出资助建议前，应当按照有关规定，及时开展严重失信行为数据比对、核查等工作。</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第二十</w:t>
      </w:r>
      <w:r>
        <w:rPr>
          <w:rFonts w:eastAsia="黑体" w:hint="eastAsia"/>
          <w:bCs/>
          <w:color w:val="000000" w:themeColor="text1"/>
          <w:szCs w:val="32"/>
        </w:rPr>
        <w:t>五</w:t>
      </w:r>
      <w:r>
        <w:rPr>
          <w:rFonts w:eastAsia="黑体"/>
          <w:bCs/>
          <w:color w:val="000000" w:themeColor="text1"/>
          <w:szCs w:val="32"/>
        </w:rPr>
        <w:t>条</w:t>
      </w:r>
      <w:r>
        <w:rPr>
          <w:rFonts w:eastAsia="黑体"/>
          <w:bCs/>
          <w:color w:val="000000" w:themeColor="text1"/>
          <w:szCs w:val="32"/>
        </w:rPr>
        <w:t xml:space="preserve">  </w:t>
      </w:r>
      <w:r>
        <w:rPr>
          <w:rFonts w:ascii="仿宋_GB2312" w:eastAsia="仿宋_GB2312" w:hAnsi="仿宋_GB2312" w:cs="仿宋_GB2312" w:hint="eastAsia"/>
          <w:bCs/>
          <w:color w:val="000000" w:themeColor="text1"/>
          <w:szCs w:val="32"/>
        </w:rPr>
        <w:t>省基金委应当</w:t>
      </w:r>
      <w:r>
        <w:rPr>
          <w:rFonts w:eastAsia="仿宋_GB2312"/>
          <w:color w:val="000000" w:themeColor="text1"/>
          <w:szCs w:val="32"/>
        </w:rPr>
        <w:t>对拟资助</w:t>
      </w:r>
      <w:proofErr w:type="gramStart"/>
      <w:r>
        <w:rPr>
          <w:rFonts w:eastAsia="仿宋_GB2312"/>
          <w:color w:val="000000" w:themeColor="text1"/>
          <w:szCs w:val="32"/>
        </w:rPr>
        <w:t>省基金</w:t>
      </w:r>
      <w:proofErr w:type="gramEnd"/>
      <w:r>
        <w:rPr>
          <w:rFonts w:eastAsia="仿宋_GB2312"/>
          <w:color w:val="000000" w:themeColor="text1"/>
          <w:szCs w:val="32"/>
        </w:rPr>
        <w:t>项目进行公示，公示期不少于</w:t>
      </w:r>
      <w:r>
        <w:rPr>
          <w:rFonts w:eastAsia="仿宋_GB2312"/>
          <w:color w:val="000000" w:themeColor="text1"/>
          <w:szCs w:val="32"/>
        </w:rPr>
        <w:t>5</w:t>
      </w:r>
      <w:r>
        <w:rPr>
          <w:rFonts w:eastAsia="仿宋_GB2312"/>
          <w:color w:val="000000" w:themeColor="text1"/>
          <w:szCs w:val="32"/>
        </w:rPr>
        <w:t>个工作日。</w:t>
      </w:r>
      <w:proofErr w:type="gramStart"/>
      <w:r>
        <w:rPr>
          <w:rFonts w:eastAsia="仿宋_GB2312"/>
          <w:color w:val="000000" w:themeColor="text1"/>
          <w:szCs w:val="32"/>
        </w:rPr>
        <w:t>省基金</w:t>
      </w:r>
      <w:proofErr w:type="gramEnd"/>
      <w:r>
        <w:rPr>
          <w:rFonts w:eastAsia="仿宋_GB2312"/>
          <w:color w:val="000000" w:themeColor="text1"/>
          <w:szCs w:val="32"/>
        </w:rPr>
        <w:t>项目申请人对不予资助决定有异议的，可以在公示期内，通过依托单位以书面形式提出复审申请</w:t>
      </w:r>
      <w:r>
        <w:rPr>
          <w:rFonts w:eastAsia="仿宋_GB2312" w:hint="eastAsia"/>
          <w:color w:val="000000" w:themeColor="text1"/>
          <w:szCs w:val="32"/>
        </w:rPr>
        <w:t>。省基金委</w:t>
      </w:r>
      <w:r>
        <w:rPr>
          <w:rFonts w:eastAsia="仿宋_GB2312"/>
          <w:color w:val="000000" w:themeColor="text1"/>
          <w:szCs w:val="32"/>
        </w:rPr>
        <w:t>应当自收到复审申请之日起</w:t>
      </w:r>
      <w:r>
        <w:rPr>
          <w:rFonts w:eastAsia="仿宋_GB2312"/>
          <w:color w:val="000000" w:themeColor="text1"/>
          <w:szCs w:val="32"/>
        </w:rPr>
        <w:t>1</w:t>
      </w:r>
      <w:r>
        <w:rPr>
          <w:rFonts w:eastAsia="仿宋_GB2312"/>
          <w:color w:val="000000" w:themeColor="text1"/>
          <w:szCs w:val="32"/>
        </w:rPr>
        <w:t>个月内完成复审</w:t>
      </w:r>
      <w:r>
        <w:rPr>
          <w:rFonts w:eastAsia="仿宋_GB2312" w:hint="eastAsia"/>
          <w:color w:val="000000" w:themeColor="text1"/>
          <w:szCs w:val="32"/>
        </w:rPr>
        <w:t>并做出</w:t>
      </w:r>
      <w:r>
        <w:rPr>
          <w:rFonts w:eastAsia="仿宋_GB2312"/>
          <w:color w:val="000000" w:themeColor="text1"/>
          <w:szCs w:val="32"/>
        </w:rPr>
        <w:t>是否予以资助</w:t>
      </w:r>
      <w:r>
        <w:rPr>
          <w:rFonts w:eastAsia="仿宋_GB2312" w:hint="eastAsia"/>
          <w:color w:val="000000" w:themeColor="text1"/>
          <w:szCs w:val="32"/>
        </w:rPr>
        <w:t>的决定</w:t>
      </w:r>
      <w:r>
        <w:rPr>
          <w:rFonts w:eastAsia="仿宋_GB2312"/>
          <w:color w:val="000000" w:themeColor="text1"/>
          <w:szCs w:val="32"/>
        </w:rPr>
        <w:t>。公示结束后，下达</w:t>
      </w:r>
      <w:proofErr w:type="gramStart"/>
      <w:r>
        <w:rPr>
          <w:rFonts w:eastAsia="仿宋_GB2312"/>
          <w:color w:val="000000" w:themeColor="text1"/>
          <w:szCs w:val="32"/>
        </w:rPr>
        <w:t>省基金</w:t>
      </w:r>
      <w:proofErr w:type="gramEnd"/>
      <w:r>
        <w:rPr>
          <w:rFonts w:eastAsia="仿宋_GB2312"/>
          <w:color w:val="000000" w:themeColor="text1"/>
          <w:szCs w:val="32"/>
        </w:rPr>
        <w:t>项目立项资助计划。</w:t>
      </w:r>
    </w:p>
    <w:p w:rsidR="004D0906" w:rsidRDefault="004D0906">
      <w:pPr>
        <w:shd w:val="clear" w:color="auto" w:fill="FFFFFF"/>
        <w:spacing w:line="600" w:lineRule="exact"/>
        <w:ind w:firstLineChars="200" w:firstLine="640"/>
        <w:rPr>
          <w:rFonts w:eastAsia="仿宋_GB2312"/>
          <w:color w:val="000000" w:themeColor="text1"/>
          <w:szCs w:val="32"/>
        </w:rPr>
      </w:pPr>
    </w:p>
    <w:p w:rsidR="004D0906" w:rsidRDefault="00000000">
      <w:pPr>
        <w:shd w:val="clear" w:color="auto" w:fill="FFFFFF"/>
        <w:spacing w:line="600" w:lineRule="exact"/>
        <w:jc w:val="center"/>
        <w:rPr>
          <w:rFonts w:eastAsia="黑体"/>
          <w:bCs/>
          <w:color w:val="000000" w:themeColor="text1"/>
        </w:rPr>
      </w:pPr>
      <w:r>
        <w:rPr>
          <w:rFonts w:eastAsia="黑体"/>
          <w:bCs/>
          <w:color w:val="000000" w:themeColor="text1"/>
        </w:rPr>
        <w:t>第</w:t>
      </w:r>
      <w:r>
        <w:rPr>
          <w:rFonts w:eastAsia="黑体" w:hint="eastAsia"/>
          <w:bCs/>
          <w:color w:val="000000" w:themeColor="text1"/>
        </w:rPr>
        <w:t>四</w:t>
      </w:r>
      <w:r>
        <w:rPr>
          <w:rFonts w:eastAsia="黑体"/>
          <w:bCs/>
          <w:color w:val="000000" w:themeColor="text1"/>
        </w:rPr>
        <w:t>章</w:t>
      </w:r>
      <w:r>
        <w:rPr>
          <w:rFonts w:eastAsia="黑体"/>
          <w:bCs/>
          <w:color w:val="000000" w:themeColor="text1"/>
        </w:rPr>
        <w:t xml:space="preserve">  </w:t>
      </w:r>
      <w:r>
        <w:rPr>
          <w:rFonts w:eastAsia="黑体" w:hint="eastAsia"/>
          <w:bCs/>
          <w:color w:val="000000" w:themeColor="text1"/>
        </w:rPr>
        <w:t>资助与</w:t>
      </w:r>
      <w:r>
        <w:rPr>
          <w:rFonts w:eastAsia="黑体"/>
          <w:bCs/>
          <w:color w:val="000000" w:themeColor="text1"/>
        </w:rPr>
        <w:t>实施</w:t>
      </w:r>
    </w:p>
    <w:p w:rsidR="004D0906" w:rsidRDefault="004D0906">
      <w:pPr>
        <w:pStyle w:val="a5"/>
      </w:pPr>
    </w:p>
    <w:p w:rsidR="004D0906" w:rsidRDefault="00000000">
      <w:pPr>
        <w:pStyle w:val="ac"/>
        <w:widowControl w:val="0"/>
        <w:shd w:val="clear" w:color="auto" w:fill="FFFFFF"/>
        <w:spacing w:before="0" w:beforeAutospacing="0" w:after="0" w:afterAutospacing="0" w:line="600" w:lineRule="exact"/>
        <w:ind w:firstLineChars="200" w:firstLine="640"/>
        <w:jc w:val="both"/>
        <w:rPr>
          <w:rFonts w:ascii="Times New Roman" w:eastAsia="仿宋_GB2312" w:hAnsi="Times New Roman"/>
          <w:color w:val="000000" w:themeColor="text1"/>
          <w:szCs w:val="32"/>
        </w:rPr>
      </w:pPr>
      <w:r>
        <w:rPr>
          <w:rFonts w:ascii="Times New Roman" w:eastAsia="黑体" w:hAnsi="Times New Roman"/>
          <w:bCs/>
          <w:color w:val="000000" w:themeColor="text1"/>
          <w:sz w:val="32"/>
          <w:szCs w:val="32"/>
        </w:rPr>
        <w:t>第二十</w:t>
      </w:r>
      <w:r>
        <w:rPr>
          <w:rFonts w:ascii="Times New Roman" w:eastAsia="黑体" w:hAnsi="Times New Roman" w:hint="eastAsia"/>
          <w:bCs/>
          <w:color w:val="000000" w:themeColor="text1"/>
          <w:sz w:val="32"/>
          <w:szCs w:val="32"/>
        </w:rPr>
        <w:t>六</w:t>
      </w:r>
      <w:r>
        <w:rPr>
          <w:rFonts w:ascii="Times New Roman" w:eastAsia="黑体" w:hAnsi="Times New Roman"/>
          <w:bCs/>
          <w:color w:val="000000" w:themeColor="text1"/>
          <w:sz w:val="32"/>
          <w:szCs w:val="32"/>
        </w:rPr>
        <w:t>条</w:t>
      </w:r>
      <w:r>
        <w:rPr>
          <w:rFonts w:ascii="Times New Roman" w:eastAsia="仿宋_GB2312" w:hAnsi="Times New Roman"/>
          <w:color w:val="000000" w:themeColor="text1"/>
          <w:sz w:val="32"/>
          <w:szCs w:val="32"/>
        </w:rPr>
        <w:t xml:space="preserve">  </w:t>
      </w:r>
      <w:proofErr w:type="gramStart"/>
      <w:r>
        <w:rPr>
          <w:rFonts w:ascii="Times New Roman" w:eastAsia="仿宋_GB2312" w:hAnsi="Times New Roman"/>
          <w:color w:val="000000" w:themeColor="text1"/>
          <w:sz w:val="32"/>
          <w:szCs w:val="32"/>
        </w:rPr>
        <w:t>省基金</w:t>
      </w:r>
      <w:proofErr w:type="gramEnd"/>
      <w:r>
        <w:rPr>
          <w:rFonts w:ascii="Times New Roman" w:eastAsia="仿宋_GB2312" w:hAnsi="Times New Roman"/>
          <w:color w:val="000000" w:themeColor="text1"/>
          <w:sz w:val="32"/>
          <w:szCs w:val="32"/>
        </w:rPr>
        <w:t>项目立项资助计划下达后，</w:t>
      </w:r>
      <w:r>
        <w:rPr>
          <w:rFonts w:ascii="Times New Roman" w:eastAsia="仿宋_GB2312" w:hAnsi="Times New Roman" w:hint="eastAsia"/>
          <w:color w:val="000000" w:themeColor="text1"/>
          <w:sz w:val="32"/>
          <w:szCs w:val="32"/>
        </w:rPr>
        <w:t>申请人即作为</w:t>
      </w:r>
      <w:proofErr w:type="gramStart"/>
      <w:r>
        <w:rPr>
          <w:rFonts w:ascii="Times New Roman" w:eastAsia="仿宋_GB2312" w:hAnsi="Times New Roman" w:hint="eastAsia"/>
          <w:color w:val="000000" w:themeColor="text1"/>
          <w:sz w:val="32"/>
          <w:szCs w:val="32"/>
        </w:rPr>
        <w:t>省基金</w:t>
      </w:r>
      <w:proofErr w:type="gramEnd"/>
      <w:r>
        <w:rPr>
          <w:rFonts w:ascii="Times New Roman" w:eastAsia="仿宋_GB2312" w:hAnsi="Times New Roman" w:hint="eastAsia"/>
          <w:color w:val="000000" w:themeColor="text1"/>
          <w:sz w:val="32"/>
          <w:szCs w:val="32"/>
        </w:rPr>
        <w:t>项目的负责人组织开展研究工作。</w:t>
      </w:r>
      <w:r>
        <w:rPr>
          <w:rFonts w:ascii="Times New Roman" w:eastAsia="仿宋_GB2312" w:hAnsi="Times New Roman"/>
          <w:color w:val="000000" w:themeColor="text1"/>
          <w:sz w:val="32"/>
          <w:szCs w:val="32"/>
        </w:rPr>
        <w:t>获资助项目申请书中的绩效目标、可考核指标将作为项目结题验收的依据。</w:t>
      </w:r>
    </w:p>
    <w:p w:rsidR="004D0906" w:rsidRDefault="00000000">
      <w:pPr>
        <w:numPr>
          <w:ilvl w:val="255"/>
          <w:numId w:val="0"/>
        </w:numPr>
        <w:shd w:val="clear" w:color="auto" w:fill="FFFFFF"/>
        <w:spacing w:line="600" w:lineRule="exact"/>
        <w:ind w:firstLineChars="200" w:firstLine="640"/>
        <w:rPr>
          <w:rFonts w:eastAsia="仿宋_GB2312"/>
          <w:color w:val="000000" w:themeColor="text1"/>
          <w:kern w:val="0"/>
          <w:szCs w:val="32"/>
        </w:rPr>
      </w:pPr>
      <w:r>
        <w:rPr>
          <w:rFonts w:eastAsia="黑体"/>
          <w:color w:val="000000" w:themeColor="text1"/>
          <w:szCs w:val="32"/>
        </w:rPr>
        <w:t>第二十</w:t>
      </w:r>
      <w:r>
        <w:rPr>
          <w:rFonts w:eastAsia="黑体" w:hint="eastAsia"/>
          <w:color w:val="000000" w:themeColor="text1"/>
          <w:szCs w:val="32"/>
        </w:rPr>
        <w:t>七</w:t>
      </w:r>
      <w:r>
        <w:rPr>
          <w:rFonts w:eastAsia="黑体"/>
          <w:color w:val="000000" w:themeColor="text1"/>
          <w:szCs w:val="32"/>
        </w:rPr>
        <w:t>条</w:t>
      </w:r>
      <w:r>
        <w:rPr>
          <w:rFonts w:eastAsia="黑体"/>
          <w:color w:val="000000" w:themeColor="text1"/>
          <w:szCs w:val="32"/>
        </w:rPr>
        <w:t xml:space="preserve">  </w:t>
      </w:r>
      <w:r>
        <w:rPr>
          <w:rFonts w:eastAsia="仿宋_GB2312"/>
          <w:color w:val="000000" w:themeColor="text1"/>
          <w:kern w:val="0"/>
          <w:szCs w:val="32"/>
        </w:rPr>
        <w:t>省基金委对本年度</w:t>
      </w:r>
      <w:r>
        <w:rPr>
          <w:rFonts w:eastAsia="仿宋_GB2312" w:hint="eastAsia"/>
          <w:color w:val="000000" w:themeColor="text1"/>
          <w:kern w:val="0"/>
          <w:szCs w:val="32"/>
        </w:rPr>
        <w:t>予以资助的</w:t>
      </w:r>
      <w:proofErr w:type="gramStart"/>
      <w:r>
        <w:rPr>
          <w:rFonts w:eastAsia="仿宋_GB2312" w:hint="eastAsia"/>
          <w:color w:val="000000" w:themeColor="text1"/>
          <w:kern w:val="0"/>
          <w:szCs w:val="32"/>
        </w:rPr>
        <w:t>省基金</w:t>
      </w:r>
      <w:proofErr w:type="gramEnd"/>
      <w:r>
        <w:rPr>
          <w:rFonts w:eastAsia="仿宋_GB2312"/>
          <w:color w:val="000000" w:themeColor="text1"/>
          <w:kern w:val="0"/>
          <w:szCs w:val="32"/>
        </w:rPr>
        <w:t>项目，应</w:t>
      </w:r>
      <w:r>
        <w:rPr>
          <w:rFonts w:eastAsia="仿宋_GB2312"/>
          <w:color w:val="000000" w:themeColor="text1"/>
          <w:kern w:val="0"/>
          <w:szCs w:val="32"/>
        </w:rPr>
        <w:lastRenderedPageBreak/>
        <w:t>当按照有关规定办理项目拨款。</w:t>
      </w:r>
    </w:p>
    <w:p w:rsidR="004D0906" w:rsidRDefault="00000000">
      <w:pPr>
        <w:numPr>
          <w:ilvl w:val="255"/>
          <w:numId w:val="0"/>
        </w:numPr>
        <w:spacing w:line="600" w:lineRule="exact"/>
        <w:ind w:firstLineChars="200" w:firstLine="640"/>
        <w:jc w:val="left"/>
        <w:rPr>
          <w:rFonts w:eastAsia="仿宋_GB2312"/>
          <w:color w:val="000000" w:themeColor="text1"/>
          <w:kern w:val="0"/>
          <w:szCs w:val="32"/>
        </w:rPr>
      </w:pPr>
      <w:r>
        <w:rPr>
          <w:rFonts w:eastAsia="仿宋_GB2312"/>
          <w:color w:val="000000" w:themeColor="text1"/>
          <w:kern w:val="0"/>
          <w:szCs w:val="32"/>
        </w:rPr>
        <w:t>项目负责人应当依法依规使用</w:t>
      </w:r>
      <w:r>
        <w:rPr>
          <w:rFonts w:eastAsia="仿宋_GB2312" w:hint="eastAsia"/>
          <w:color w:val="000000" w:themeColor="text1"/>
          <w:kern w:val="0"/>
          <w:szCs w:val="32"/>
        </w:rPr>
        <w:t>项目</w:t>
      </w:r>
      <w:r>
        <w:rPr>
          <w:rFonts w:eastAsia="仿宋_GB2312"/>
          <w:color w:val="000000" w:themeColor="text1"/>
          <w:kern w:val="0"/>
          <w:szCs w:val="32"/>
        </w:rPr>
        <w:t>资助资金，依托单位应当对项目负责人使用</w:t>
      </w:r>
      <w:r>
        <w:rPr>
          <w:rFonts w:eastAsia="仿宋_GB2312" w:hint="eastAsia"/>
          <w:color w:val="000000" w:themeColor="text1"/>
          <w:kern w:val="0"/>
          <w:szCs w:val="32"/>
        </w:rPr>
        <w:t>项目</w:t>
      </w:r>
      <w:r>
        <w:rPr>
          <w:rFonts w:eastAsia="仿宋_GB2312"/>
          <w:color w:val="000000" w:themeColor="text1"/>
          <w:kern w:val="0"/>
          <w:szCs w:val="32"/>
        </w:rPr>
        <w:t>资助资金的情况进行管理和监督，在其职责范围内及时审批项目资金调整事项。项目负责人、参与</w:t>
      </w:r>
      <w:r>
        <w:rPr>
          <w:rFonts w:eastAsia="仿宋_GB2312" w:hint="eastAsia"/>
          <w:color w:val="000000" w:themeColor="text1"/>
          <w:kern w:val="0"/>
          <w:szCs w:val="32"/>
        </w:rPr>
        <w:t>人</w:t>
      </w:r>
      <w:r>
        <w:rPr>
          <w:rFonts w:eastAsia="仿宋_GB2312"/>
          <w:color w:val="000000" w:themeColor="text1"/>
          <w:kern w:val="0"/>
          <w:szCs w:val="32"/>
        </w:rPr>
        <w:t>及其依托单位不得以任何方式虚报、冒领、贪污、侵占、挪用、截留</w:t>
      </w:r>
      <w:r>
        <w:rPr>
          <w:rFonts w:eastAsia="仿宋_GB2312" w:hint="eastAsia"/>
          <w:color w:val="000000" w:themeColor="text1"/>
          <w:kern w:val="0"/>
          <w:szCs w:val="32"/>
        </w:rPr>
        <w:t>项目</w:t>
      </w:r>
      <w:r>
        <w:rPr>
          <w:rFonts w:eastAsia="仿宋_GB2312"/>
          <w:color w:val="000000" w:themeColor="text1"/>
          <w:kern w:val="0"/>
          <w:szCs w:val="32"/>
        </w:rPr>
        <w:t>资助资金。</w:t>
      </w:r>
    </w:p>
    <w:p w:rsidR="004D0906" w:rsidRDefault="00000000">
      <w:pPr>
        <w:numPr>
          <w:ilvl w:val="255"/>
          <w:numId w:val="0"/>
        </w:numPr>
        <w:spacing w:line="600" w:lineRule="exact"/>
        <w:ind w:firstLineChars="200" w:firstLine="640"/>
        <w:jc w:val="left"/>
        <w:rPr>
          <w:rFonts w:eastAsia="仿宋_GB2312"/>
          <w:color w:val="000000" w:themeColor="text1"/>
          <w:szCs w:val="32"/>
        </w:rPr>
      </w:pPr>
      <w:r>
        <w:rPr>
          <w:rFonts w:eastAsia="黑体"/>
          <w:color w:val="000000" w:themeColor="text1"/>
          <w:szCs w:val="32"/>
        </w:rPr>
        <w:t>第二十</w:t>
      </w:r>
      <w:r>
        <w:rPr>
          <w:rFonts w:eastAsia="黑体" w:hint="eastAsia"/>
          <w:color w:val="000000" w:themeColor="text1"/>
          <w:szCs w:val="32"/>
        </w:rPr>
        <w:t>八</w:t>
      </w:r>
      <w:r>
        <w:rPr>
          <w:rFonts w:eastAsia="黑体"/>
          <w:color w:val="000000" w:themeColor="text1"/>
          <w:szCs w:val="32"/>
        </w:rPr>
        <w:t>条</w:t>
      </w:r>
      <w:r>
        <w:rPr>
          <w:rFonts w:eastAsia="黑体"/>
          <w:color w:val="000000" w:themeColor="text1"/>
          <w:szCs w:val="32"/>
        </w:rPr>
        <w:t xml:space="preserve">  </w:t>
      </w:r>
      <w:proofErr w:type="gramStart"/>
      <w:r>
        <w:rPr>
          <w:rFonts w:eastAsia="仿宋_GB2312"/>
          <w:color w:val="000000" w:themeColor="text1"/>
          <w:szCs w:val="32"/>
        </w:rPr>
        <w:t>省基金</w:t>
      </w:r>
      <w:proofErr w:type="gramEnd"/>
      <w:r>
        <w:rPr>
          <w:rFonts w:eastAsia="仿宋_GB2312"/>
          <w:color w:val="000000" w:themeColor="text1"/>
          <w:szCs w:val="32"/>
        </w:rPr>
        <w:t>项目在实施过程中，项目负责人不得擅自变更。如确需变更的，应当由依托单位审核后报</w:t>
      </w:r>
      <w:r>
        <w:rPr>
          <w:rFonts w:eastAsia="仿宋_GB2312" w:hint="eastAsia"/>
          <w:color w:val="000000" w:themeColor="text1"/>
          <w:szCs w:val="32"/>
        </w:rPr>
        <w:t>省基金委</w:t>
      </w:r>
      <w:r>
        <w:rPr>
          <w:rFonts w:eastAsia="仿宋_GB2312"/>
          <w:color w:val="000000" w:themeColor="text1"/>
          <w:szCs w:val="32"/>
        </w:rPr>
        <w:t>批准。杰出青年科学基金项目、优秀青年科学基金项目</w:t>
      </w:r>
      <w:r>
        <w:rPr>
          <w:rFonts w:eastAsia="仿宋_GB2312" w:hint="eastAsia"/>
          <w:color w:val="000000" w:themeColor="text1"/>
          <w:szCs w:val="32"/>
        </w:rPr>
        <w:t>、</w:t>
      </w:r>
      <w:r>
        <w:rPr>
          <w:rFonts w:eastAsia="仿宋_GB2312"/>
          <w:color w:val="000000" w:themeColor="text1"/>
          <w:szCs w:val="32"/>
        </w:rPr>
        <w:t>青年科学基金项目</w:t>
      </w:r>
      <w:r>
        <w:rPr>
          <w:rFonts w:eastAsia="仿宋_GB2312" w:hint="eastAsia"/>
          <w:color w:val="000000" w:themeColor="text1"/>
          <w:szCs w:val="32"/>
        </w:rPr>
        <w:t>和</w:t>
      </w:r>
      <w:r>
        <w:rPr>
          <w:rFonts w:ascii="仿宋_GB2312" w:eastAsia="仿宋_GB2312" w:hAnsi="仿宋_GB2312" w:cs="仿宋_GB2312" w:hint="eastAsia"/>
          <w:szCs w:val="32"/>
        </w:rPr>
        <w:t>青年学生基础研究项目</w:t>
      </w:r>
      <w:r>
        <w:rPr>
          <w:rFonts w:eastAsia="仿宋_GB2312"/>
          <w:color w:val="000000" w:themeColor="text1"/>
          <w:szCs w:val="32"/>
        </w:rPr>
        <w:t>不得变更项目负责人。</w:t>
      </w:r>
    </w:p>
    <w:p w:rsidR="004D0906" w:rsidRDefault="00000000">
      <w:pPr>
        <w:numPr>
          <w:ilvl w:val="255"/>
          <w:numId w:val="0"/>
        </w:numPr>
        <w:spacing w:line="600" w:lineRule="exact"/>
        <w:ind w:firstLineChars="200" w:firstLine="640"/>
        <w:rPr>
          <w:rFonts w:eastAsia="仿宋_GB2312"/>
          <w:color w:val="000000" w:themeColor="text1"/>
          <w:szCs w:val="32"/>
        </w:rPr>
      </w:pPr>
      <w:r>
        <w:rPr>
          <w:rFonts w:eastAsia="仿宋_GB2312"/>
          <w:color w:val="000000" w:themeColor="text1"/>
          <w:szCs w:val="32"/>
        </w:rPr>
        <w:t>项目负责人有以下情形之一的，依托单位应当及时提出变更项目负责人或者终止项目实施的申请，并报</w:t>
      </w:r>
      <w:r>
        <w:rPr>
          <w:rFonts w:eastAsia="仿宋_GB2312" w:hint="eastAsia"/>
          <w:color w:val="000000" w:themeColor="text1"/>
          <w:szCs w:val="32"/>
        </w:rPr>
        <w:t>省基金委</w:t>
      </w:r>
      <w:r>
        <w:rPr>
          <w:rFonts w:eastAsia="仿宋_GB2312"/>
          <w:color w:val="000000" w:themeColor="text1"/>
          <w:szCs w:val="32"/>
        </w:rPr>
        <w:t>批准：</w:t>
      </w:r>
    </w:p>
    <w:p w:rsidR="004D0906" w:rsidRDefault="00000000">
      <w:pPr>
        <w:spacing w:line="600" w:lineRule="exact"/>
        <w:ind w:firstLineChars="200" w:firstLine="640"/>
        <w:rPr>
          <w:rFonts w:eastAsia="仿宋_GB2312"/>
          <w:color w:val="000000" w:themeColor="text1"/>
          <w:szCs w:val="32"/>
        </w:rPr>
      </w:pPr>
      <w:r>
        <w:rPr>
          <w:rFonts w:eastAsia="仿宋_GB2312"/>
          <w:color w:val="000000" w:themeColor="text1"/>
          <w:szCs w:val="32"/>
        </w:rPr>
        <w:t>（一）不再是依托单位科技人员的；</w:t>
      </w:r>
    </w:p>
    <w:p w:rsidR="004D0906" w:rsidRDefault="00000000">
      <w:pPr>
        <w:spacing w:line="600" w:lineRule="exact"/>
        <w:ind w:firstLineChars="200" w:firstLine="640"/>
        <w:rPr>
          <w:rFonts w:eastAsia="仿宋_GB2312"/>
          <w:color w:val="000000" w:themeColor="text1"/>
          <w:szCs w:val="32"/>
        </w:rPr>
      </w:pPr>
      <w:r>
        <w:rPr>
          <w:rFonts w:eastAsia="仿宋_GB2312"/>
          <w:color w:val="000000" w:themeColor="text1"/>
          <w:szCs w:val="32"/>
        </w:rPr>
        <w:t>（二）不能继续开展研究工作的；</w:t>
      </w:r>
    </w:p>
    <w:p w:rsidR="004D0906" w:rsidRDefault="00000000">
      <w:pPr>
        <w:spacing w:line="600" w:lineRule="exact"/>
        <w:ind w:firstLineChars="200" w:firstLine="640"/>
        <w:rPr>
          <w:rFonts w:eastAsia="仿宋_GB2312"/>
          <w:color w:val="000000" w:themeColor="text1"/>
          <w:szCs w:val="32"/>
        </w:rPr>
      </w:pPr>
      <w:r>
        <w:rPr>
          <w:rFonts w:eastAsia="仿宋_GB2312"/>
          <w:color w:val="000000" w:themeColor="text1"/>
          <w:szCs w:val="32"/>
        </w:rPr>
        <w:t>（三）</w:t>
      </w:r>
      <w:r>
        <w:rPr>
          <w:rFonts w:eastAsia="仿宋_GB2312" w:hint="eastAsia"/>
          <w:color w:val="000000" w:themeColor="text1"/>
          <w:szCs w:val="32"/>
        </w:rPr>
        <w:t>其他客观原因导致项目无法继续实施的</w:t>
      </w:r>
      <w:r>
        <w:rPr>
          <w:rFonts w:eastAsia="仿宋_GB2312"/>
          <w:color w:val="000000" w:themeColor="text1"/>
          <w:szCs w:val="32"/>
        </w:rPr>
        <w:t>。</w:t>
      </w:r>
    </w:p>
    <w:p w:rsidR="004D0906" w:rsidRDefault="00000000">
      <w:pPr>
        <w:spacing w:line="600" w:lineRule="exact"/>
        <w:ind w:firstLineChars="200" w:firstLine="640"/>
        <w:rPr>
          <w:color w:val="000000" w:themeColor="text1"/>
          <w:szCs w:val="32"/>
        </w:rPr>
      </w:pPr>
      <w:r>
        <w:rPr>
          <w:rFonts w:eastAsia="仿宋_GB2312"/>
          <w:color w:val="000000" w:themeColor="text1"/>
          <w:kern w:val="0"/>
          <w:szCs w:val="32"/>
        </w:rPr>
        <w:t>如项目负责人调入省内另一依托单位工作的，经调入依托单位与调出依托单位协商一致，可由调出依托单位提出变更依托单位的申请并报</w:t>
      </w:r>
      <w:r>
        <w:rPr>
          <w:rFonts w:eastAsia="仿宋_GB2312" w:hint="eastAsia"/>
          <w:color w:val="000000" w:themeColor="text1"/>
          <w:kern w:val="0"/>
          <w:szCs w:val="32"/>
        </w:rPr>
        <w:t>省基金委</w:t>
      </w:r>
      <w:r>
        <w:rPr>
          <w:rFonts w:eastAsia="仿宋_GB2312"/>
          <w:color w:val="000000" w:themeColor="text1"/>
          <w:kern w:val="0"/>
          <w:szCs w:val="32"/>
        </w:rPr>
        <w:t>批准；协商不一致的，终止项目实施。</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第二十</w:t>
      </w:r>
      <w:r>
        <w:rPr>
          <w:rFonts w:eastAsia="黑体" w:hint="eastAsia"/>
          <w:bCs/>
          <w:color w:val="000000" w:themeColor="text1"/>
          <w:szCs w:val="32"/>
        </w:rPr>
        <w:t>九</w:t>
      </w:r>
      <w:r>
        <w:rPr>
          <w:rFonts w:eastAsia="黑体"/>
          <w:bCs/>
          <w:color w:val="000000" w:themeColor="text1"/>
          <w:szCs w:val="32"/>
        </w:rPr>
        <w:t>条</w:t>
      </w:r>
      <w:r>
        <w:rPr>
          <w:rFonts w:eastAsia="黑体"/>
          <w:bCs/>
          <w:color w:val="000000" w:themeColor="text1"/>
          <w:szCs w:val="32"/>
        </w:rPr>
        <w:t xml:space="preserve">  </w:t>
      </w:r>
      <w:proofErr w:type="gramStart"/>
      <w:r>
        <w:rPr>
          <w:rFonts w:eastAsia="仿宋_GB2312"/>
          <w:color w:val="000000" w:themeColor="text1"/>
          <w:szCs w:val="32"/>
        </w:rPr>
        <w:t>省基金</w:t>
      </w:r>
      <w:proofErr w:type="gramEnd"/>
      <w:r>
        <w:rPr>
          <w:rFonts w:eastAsia="仿宋_GB2312"/>
          <w:color w:val="000000" w:themeColor="text1"/>
          <w:szCs w:val="32"/>
        </w:rPr>
        <w:t>项目负责人由于客观原因不能按期完成研究计划的，可以申请延长研究期限。每个项目只能延期</w:t>
      </w:r>
      <w:r>
        <w:rPr>
          <w:rFonts w:eastAsia="仿宋_GB2312"/>
          <w:color w:val="000000" w:themeColor="text1"/>
          <w:szCs w:val="32"/>
        </w:rPr>
        <w:t>1</w:t>
      </w:r>
      <w:r>
        <w:rPr>
          <w:rFonts w:eastAsia="仿宋_GB2312"/>
          <w:color w:val="000000" w:themeColor="text1"/>
          <w:szCs w:val="32"/>
        </w:rPr>
        <w:t>次，申请延长的时间一般不超过</w:t>
      </w:r>
      <w:r>
        <w:rPr>
          <w:rFonts w:eastAsia="仿宋_GB2312"/>
          <w:color w:val="000000" w:themeColor="text1"/>
          <w:szCs w:val="32"/>
        </w:rPr>
        <w:t>1</w:t>
      </w:r>
      <w:r>
        <w:rPr>
          <w:rFonts w:eastAsia="仿宋_GB2312"/>
          <w:color w:val="000000" w:themeColor="text1"/>
          <w:szCs w:val="32"/>
        </w:rPr>
        <w:t>年。项目负责人应当于项目资助期满前</w:t>
      </w:r>
      <w:r>
        <w:rPr>
          <w:rFonts w:eastAsia="仿宋_GB2312"/>
          <w:color w:val="000000" w:themeColor="text1"/>
          <w:szCs w:val="32"/>
        </w:rPr>
        <w:t>3</w:t>
      </w:r>
      <w:r>
        <w:rPr>
          <w:rFonts w:eastAsia="仿宋_GB2312"/>
          <w:color w:val="000000" w:themeColor="text1"/>
          <w:szCs w:val="32"/>
        </w:rPr>
        <w:t>个月内提出延期申请，经依托单位审核后报</w:t>
      </w:r>
      <w:r>
        <w:rPr>
          <w:rFonts w:eastAsia="仿宋_GB2312" w:hint="eastAsia"/>
          <w:color w:val="000000" w:themeColor="text1"/>
          <w:szCs w:val="32"/>
        </w:rPr>
        <w:t>省基金委</w:t>
      </w:r>
      <w:r>
        <w:rPr>
          <w:rFonts w:eastAsia="仿宋_GB2312"/>
          <w:color w:val="000000" w:themeColor="text1"/>
          <w:szCs w:val="32"/>
        </w:rPr>
        <w:t>批</w:t>
      </w:r>
      <w:r>
        <w:rPr>
          <w:rFonts w:eastAsia="仿宋_GB2312"/>
          <w:color w:val="000000" w:themeColor="text1"/>
          <w:szCs w:val="32"/>
        </w:rPr>
        <w:lastRenderedPageBreak/>
        <w:t>准。在项目延展执行期内，项目负责人不能申请新的有限项规定的</w:t>
      </w:r>
      <w:proofErr w:type="gramStart"/>
      <w:r>
        <w:rPr>
          <w:rFonts w:eastAsia="仿宋_GB2312"/>
          <w:color w:val="000000" w:themeColor="text1"/>
          <w:szCs w:val="32"/>
        </w:rPr>
        <w:t>省基金</w:t>
      </w:r>
      <w:proofErr w:type="gramEnd"/>
      <w:r>
        <w:rPr>
          <w:rFonts w:eastAsia="仿宋_GB2312"/>
          <w:color w:val="000000" w:themeColor="text1"/>
          <w:szCs w:val="32"/>
        </w:rPr>
        <w:t>项目。</w:t>
      </w:r>
    </w:p>
    <w:p w:rsidR="004D0906" w:rsidRDefault="00000000">
      <w:pPr>
        <w:shd w:val="clear" w:color="auto" w:fill="FFFFFF"/>
        <w:spacing w:line="600" w:lineRule="exact"/>
        <w:ind w:firstLineChars="200" w:firstLine="640"/>
        <w:rPr>
          <w:rFonts w:eastAsia="仿宋_GB2312"/>
          <w:szCs w:val="32"/>
        </w:rPr>
      </w:pPr>
      <w:r>
        <w:rPr>
          <w:rFonts w:eastAsia="黑体"/>
          <w:bCs/>
          <w:color w:val="000000" w:themeColor="text1"/>
          <w:szCs w:val="32"/>
        </w:rPr>
        <w:t>第</w:t>
      </w:r>
      <w:r>
        <w:rPr>
          <w:rFonts w:eastAsia="黑体" w:hint="eastAsia"/>
          <w:bCs/>
          <w:color w:val="000000" w:themeColor="text1"/>
          <w:szCs w:val="32"/>
        </w:rPr>
        <w:t>三十</w:t>
      </w:r>
      <w:r>
        <w:rPr>
          <w:rFonts w:eastAsia="黑体"/>
          <w:bCs/>
          <w:color w:val="000000" w:themeColor="text1"/>
          <w:szCs w:val="32"/>
        </w:rPr>
        <w:t>条</w:t>
      </w:r>
      <w:r>
        <w:rPr>
          <w:rFonts w:eastAsia="黑体"/>
          <w:bCs/>
          <w:color w:val="000000" w:themeColor="text1"/>
          <w:szCs w:val="32"/>
        </w:rPr>
        <w:t xml:space="preserve">  </w:t>
      </w:r>
      <w:proofErr w:type="gramStart"/>
      <w:r>
        <w:rPr>
          <w:rFonts w:eastAsia="仿宋_GB2312"/>
          <w:color w:val="000000" w:themeColor="text1"/>
          <w:szCs w:val="32"/>
        </w:rPr>
        <w:t>省基金</w:t>
      </w:r>
      <w:proofErr w:type="gramEnd"/>
      <w:r>
        <w:rPr>
          <w:rFonts w:eastAsia="仿宋_GB2312"/>
          <w:color w:val="000000" w:themeColor="text1"/>
          <w:szCs w:val="32"/>
        </w:rPr>
        <w:t>项目在实施过程中，项目负责人可以在研究方向不变、不降低结题验收标准的前提下自主调整研究方案、技术路线和参与</w:t>
      </w:r>
      <w:r>
        <w:rPr>
          <w:rFonts w:eastAsia="仿宋_GB2312"/>
          <w:szCs w:val="32"/>
        </w:rPr>
        <w:t>人</w:t>
      </w:r>
      <w:r>
        <w:rPr>
          <w:rFonts w:eastAsia="仿宋_GB2312" w:hint="eastAsia"/>
          <w:szCs w:val="32"/>
        </w:rPr>
        <w:t>。项目负责人应当于项目资助期满</w:t>
      </w:r>
      <w:r>
        <w:rPr>
          <w:rFonts w:eastAsia="仿宋_GB2312" w:hint="eastAsia"/>
          <w:szCs w:val="32"/>
        </w:rPr>
        <w:t>6</w:t>
      </w:r>
      <w:r>
        <w:rPr>
          <w:rFonts w:eastAsia="仿宋_GB2312" w:hint="eastAsia"/>
          <w:szCs w:val="32"/>
        </w:rPr>
        <w:t>个月前，将调整情况经依托单位审核后提交至省基金委备案。</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w:t>
      </w:r>
      <w:r>
        <w:rPr>
          <w:rFonts w:eastAsia="黑体" w:hint="eastAsia"/>
          <w:bCs/>
          <w:color w:val="000000" w:themeColor="text1"/>
          <w:szCs w:val="32"/>
        </w:rPr>
        <w:t>三十一</w:t>
      </w:r>
      <w:r>
        <w:rPr>
          <w:rFonts w:eastAsia="黑体"/>
          <w:bCs/>
          <w:color w:val="000000" w:themeColor="text1"/>
          <w:szCs w:val="32"/>
        </w:rPr>
        <w:t>条</w:t>
      </w:r>
      <w:r>
        <w:rPr>
          <w:rFonts w:eastAsia="黑体"/>
          <w:bCs/>
          <w:color w:val="000000" w:themeColor="text1"/>
          <w:szCs w:val="32"/>
        </w:rPr>
        <w:t xml:space="preserve">  </w:t>
      </w:r>
      <w:proofErr w:type="gramStart"/>
      <w:r>
        <w:rPr>
          <w:rFonts w:eastAsia="仿宋_GB2312"/>
          <w:bCs/>
          <w:color w:val="000000" w:themeColor="text1"/>
          <w:szCs w:val="32"/>
        </w:rPr>
        <w:t>省基金</w:t>
      </w:r>
      <w:proofErr w:type="gramEnd"/>
      <w:r>
        <w:rPr>
          <w:rFonts w:eastAsia="仿宋_GB2312"/>
          <w:color w:val="000000" w:themeColor="text1"/>
          <w:szCs w:val="32"/>
        </w:rPr>
        <w:t>项目在实施过程中，</w:t>
      </w:r>
      <w:r>
        <w:rPr>
          <w:rFonts w:eastAsia="仿宋_GB2312" w:hint="eastAsia"/>
          <w:color w:val="000000" w:themeColor="text1"/>
          <w:szCs w:val="32"/>
        </w:rPr>
        <w:t>项目负责人应当做好项目实施情况的原始记录，通过依托单位向省基金委提交项目年度进展报告。</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t>依托单位应当</w:t>
      </w:r>
      <w:r>
        <w:rPr>
          <w:rFonts w:eastAsia="仿宋_GB2312" w:hint="eastAsia"/>
          <w:color w:val="000000" w:themeColor="text1"/>
          <w:szCs w:val="32"/>
        </w:rPr>
        <w:t>审核项目年度进展报告，查看项目实施情况的原始记录，并</w:t>
      </w:r>
      <w:r>
        <w:rPr>
          <w:rFonts w:eastAsia="仿宋_GB2312"/>
          <w:color w:val="000000" w:themeColor="text1"/>
          <w:szCs w:val="32"/>
        </w:rPr>
        <w:t>对本单位项目的执行情况、重要进展和阶段性成果进行统计分析，形成</w:t>
      </w:r>
      <w:proofErr w:type="gramStart"/>
      <w:r>
        <w:rPr>
          <w:rFonts w:eastAsia="仿宋_GB2312"/>
          <w:color w:val="000000" w:themeColor="text1"/>
          <w:szCs w:val="32"/>
        </w:rPr>
        <w:t>年度</w:t>
      </w:r>
      <w:r>
        <w:rPr>
          <w:rFonts w:eastAsia="仿宋_GB2312" w:hint="eastAsia"/>
          <w:color w:val="000000" w:themeColor="text1"/>
          <w:szCs w:val="32"/>
        </w:rPr>
        <w:t>省基金</w:t>
      </w:r>
      <w:proofErr w:type="gramEnd"/>
      <w:r>
        <w:rPr>
          <w:rFonts w:eastAsia="仿宋_GB2312" w:hint="eastAsia"/>
          <w:color w:val="000000" w:themeColor="text1"/>
          <w:szCs w:val="32"/>
        </w:rPr>
        <w:t>项目管理报告</w:t>
      </w:r>
      <w:r>
        <w:rPr>
          <w:rFonts w:eastAsia="仿宋_GB2312"/>
          <w:color w:val="000000" w:themeColor="text1"/>
          <w:szCs w:val="32"/>
        </w:rPr>
        <w:t>，于每年</w:t>
      </w:r>
      <w:r>
        <w:rPr>
          <w:rFonts w:eastAsia="仿宋_GB2312"/>
          <w:color w:val="000000" w:themeColor="text1"/>
          <w:szCs w:val="32"/>
        </w:rPr>
        <w:t>12</w:t>
      </w:r>
      <w:r>
        <w:rPr>
          <w:rFonts w:eastAsia="仿宋_GB2312"/>
          <w:color w:val="000000" w:themeColor="text1"/>
          <w:szCs w:val="32"/>
        </w:rPr>
        <w:t>月底前报送</w:t>
      </w:r>
      <w:r>
        <w:rPr>
          <w:rFonts w:eastAsia="仿宋_GB2312" w:hint="eastAsia"/>
          <w:color w:val="000000" w:themeColor="text1"/>
          <w:szCs w:val="32"/>
        </w:rPr>
        <w:t>省基金委</w:t>
      </w:r>
      <w:r>
        <w:rPr>
          <w:rFonts w:eastAsia="仿宋_GB2312"/>
          <w:color w:val="000000" w:themeColor="text1"/>
          <w:szCs w:val="32"/>
        </w:rPr>
        <w:t>。</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hint="eastAsia"/>
          <w:color w:val="000000" w:themeColor="text1"/>
          <w:szCs w:val="32"/>
        </w:rPr>
        <w:t>省基金委应当对项目年度进展报告和</w:t>
      </w:r>
      <w:proofErr w:type="gramStart"/>
      <w:r>
        <w:rPr>
          <w:rFonts w:eastAsia="仿宋_GB2312" w:hint="eastAsia"/>
          <w:color w:val="000000" w:themeColor="text1"/>
          <w:szCs w:val="32"/>
        </w:rPr>
        <w:t>年度省基金</w:t>
      </w:r>
      <w:proofErr w:type="gramEnd"/>
      <w:r>
        <w:rPr>
          <w:rFonts w:eastAsia="仿宋_GB2312" w:hint="eastAsia"/>
          <w:color w:val="000000" w:themeColor="text1"/>
          <w:szCs w:val="32"/>
        </w:rPr>
        <w:t>项目管理报告进行审查。</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第三十</w:t>
      </w:r>
      <w:r>
        <w:rPr>
          <w:rFonts w:eastAsia="黑体" w:hint="eastAsia"/>
          <w:bCs/>
          <w:color w:val="000000" w:themeColor="text1"/>
          <w:szCs w:val="32"/>
        </w:rPr>
        <w:t>二</w:t>
      </w:r>
      <w:r>
        <w:rPr>
          <w:rFonts w:eastAsia="黑体"/>
          <w:bCs/>
          <w:color w:val="000000" w:themeColor="text1"/>
          <w:szCs w:val="32"/>
        </w:rPr>
        <w:t>条</w:t>
      </w:r>
      <w:r>
        <w:rPr>
          <w:rFonts w:eastAsia="黑体"/>
          <w:bCs/>
          <w:color w:val="000000" w:themeColor="text1"/>
          <w:szCs w:val="32"/>
        </w:rPr>
        <w:t xml:space="preserve">  </w:t>
      </w:r>
      <w:r>
        <w:rPr>
          <w:rFonts w:eastAsia="仿宋_GB2312"/>
          <w:color w:val="000000" w:themeColor="text1"/>
          <w:szCs w:val="32"/>
        </w:rPr>
        <w:t>建立以质量和贡献为导向的</w:t>
      </w:r>
      <w:proofErr w:type="gramStart"/>
      <w:r>
        <w:rPr>
          <w:rFonts w:eastAsia="仿宋_GB2312"/>
          <w:color w:val="000000" w:themeColor="text1"/>
          <w:szCs w:val="32"/>
        </w:rPr>
        <w:t>省基金</w:t>
      </w:r>
      <w:proofErr w:type="gramEnd"/>
      <w:r>
        <w:rPr>
          <w:rFonts w:eastAsia="仿宋_GB2312"/>
          <w:color w:val="000000" w:themeColor="text1"/>
          <w:szCs w:val="32"/>
        </w:rPr>
        <w:t>绩效评价体系，实行代表作和标志性成果评价制度。重点评价项目原创性和科学价值、解决我省经济社会发展需求中关键科学问题的效能、代表性论文等科研成果的质量和水平。</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第三十</w:t>
      </w:r>
      <w:r>
        <w:rPr>
          <w:rFonts w:eastAsia="黑体" w:hint="eastAsia"/>
          <w:bCs/>
          <w:color w:val="000000" w:themeColor="text1"/>
          <w:szCs w:val="32"/>
        </w:rPr>
        <w:t>三</w:t>
      </w:r>
      <w:r>
        <w:rPr>
          <w:rFonts w:eastAsia="黑体"/>
          <w:bCs/>
          <w:color w:val="000000" w:themeColor="text1"/>
          <w:szCs w:val="32"/>
        </w:rPr>
        <w:t>条</w:t>
      </w:r>
      <w:r>
        <w:rPr>
          <w:rFonts w:eastAsia="黑体"/>
          <w:bCs/>
          <w:color w:val="000000" w:themeColor="text1"/>
          <w:szCs w:val="32"/>
        </w:rPr>
        <w:t xml:space="preserve">  </w:t>
      </w:r>
      <w:proofErr w:type="gramStart"/>
      <w:r>
        <w:rPr>
          <w:rFonts w:eastAsia="仿宋_GB2312"/>
          <w:color w:val="000000" w:themeColor="text1"/>
          <w:szCs w:val="32"/>
        </w:rPr>
        <w:t>省基金</w:t>
      </w:r>
      <w:proofErr w:type="gramEnd"/>
      <w:r>
        <w:rPr>
          <w:rFonts w:eastAsia="仿宋_GB2312"/>
          <w:color w:val="000000" w:themeColor="text1"/>
          <w:szCs w:val="32"/>
        </w:rPr>
        <w:t>项目研究形成的知识产权的归属、使用和转移，按照国家有关法律、法规执行。</w:t>
      </w:r>
    </w:p>
    <w:p w:rsidR="004D0906" w:rsidRDefault="00000000">
      <w:pPr>
        <w:spacing w:line="600" w:lineRule="exact"/>
        <w:ind w:firstLineChars="200" w:firstLine="640"/>
        <w:rPr>
          <w:rFonts w:eastAsia="仿宋_GB2312"/>
          <w:color w:val="000000" w:themeColor="text1"/>
          <w:szCs w:val="32"/>
        </w:rPr>
      </w:pPr>
      <w:r>
        <w:rPr>
          <w:rFonts w:eastAsia="黑体"/>
          <w:bCs/>
          <w:color w:val="000000" w:themeColor="text1"/>
          <w:szCs w:val="32"/>
        </w:rPr>
        <w:t>第三十</w:t>
      </w:r>
      <w:r>
        <w:rPr>
          <w:rFonts w:eastAsia="黑体" w:hint="eastAsia"/>
          <w:bCs/>
          <w:color w:val="000000" w:themeColor="text1"/>
          <w:szCs w:val="32"/>
        </w:rPr>
        <w:t>四</w:t>
      </w:r>
      <w:r>
        <w:rPr>
          <w:rFonts w:eastAsia="黑体"/>
          <w:bCs/>
          <w:color w:val="000000" w:themeColor="text1"/>
          <w:szCs w:val="32"/>
        </w:rPr>
        <w:t>条</w:t>
      </w:r>
      <w:r>
        <w:rPr>
          <w:rFonts w:eastAsia="黑体"/>
          <w:bCs/>
          <w:color w:val="000000" w:themeColor="text1"/>
          <w:szCs w:val="32"/>
        </w:rPr>
        <w:t xml:space="preserve">  </w:t>
      </w:r>
      <w:proofErr w:type="gramStart"/>
      <w:r>
        <w:rPr>
          <w:rFonts w:eastAsia="仿宋_GB2312"/>
          <w:bCs/>
          <w:color w:val="000000" w:themeColor="text1"/>
          <w:szCs w:val="32"/>
        </w:rPr>
        <w:t>省基金</w:t>
      </w:r>
      <w:proofErr w:type="gramEnd"/>
      <w:r>
        <w:rPr>
          <w:rFonts w:eastAsia="仿宋_GB2312"/>
          <w:bCs/>
          <w:color w:val="000000" w:themeColor="text1"/>
          <w:szCs w:val="32"/>
        </w:rPr>
        <w:t>项目结题验收实行科技报告制度，</w:t>
      </w:r>
      <w:r>
        <w:rPr>
          <w:rFonts w:eastAsia="仿宋_GB2312"/>
          <w:color w:val="000000" w:themeColor="text1"/>
          <w:szCs w:val="32"/>
        </w:rPr>
        <w:t>科技</w:t>
      </w:r>
      <w:r>
        <w:rPr>
          <w:rFonts w:eastAsia="仿宋_GB2312"/>
          <w:color w:val="000000" w:themeColor="text1"/>
          <w:szCs w:val="32"/>
        </w:rPr>
        <w:lastRenderedPageBreak/>
        <w:t>报告完成情况作为结题验收的必要条件。</w:t>
      </w:r>
    </w:p>
    <w:p w:rsidR="004D0906" w:rsidRDefault="00000000">
      <w:pPr>
        <w:spacing w:line="600" w:lineRule="exact"/>
        <w:ind w:firstLineChars="200" w:firstLine="640"/>
        <w:rPr>
          <w:color w:val="000000" w:themeColor="text1"/>
        </w:rPr>
      </w:pPr>
      <w:r>
        <w:rPr>
          <w:rFonts w:eastAsia="仿宋_GB2312"/>
          <w:color w:val="000000" w:themeColor="text1"/>
          <w:szCs w:val="32"/>
        </w:rPr>
        <w:t>申请结题验收的</w:t>
      </w:r>
      <w:proofErr w:type="gramStart"/>
      <w:r>
        <w:rPr>
          <w:rFonts w:eastAsia="仿宋_GB2312"/>
          <w:color w:val="000000" w:themeColor="text1"/>
          <w:szCs w:val="32"/>
        </w:rPr>
        <w:t>省基金</w:t>
      </w:r>
      <w:proofErr w:type="gramEnd"/>
      <w:r>
        <w:rPr>
          <w:rFonts w:eastAsia="仿宋_GB2312"/>
          <w:color w:val="000000" w:themeColor="text1"/>
          <w:szCs w:val="32"/>
        </w:rPr>
        <w:t>项目负责人应当在项目资助期满后</w:t>
      </w:r>
      <w:r>
        <w:rPr>
          <w:rFonts w:eastAsia="仿宋_GB2312"/>
          <w:color w:val="000000" w:themeColor="text1"/>
          <w:szCs w:val="32"/>
        </w:rPr>
        <w:t>3</w:t>
      </w:r>
      <w:r>
        <w:rPr>
          <w:rFonts w:eastAsia="仿宋_GB2312"/>
          <w:color w:val="000000" w:themeColor="text1"/>
          <w:szCs w:val="32"/>
        </w:rPr>
        <w:t>个月内</w:t>
      </w:r>
      <w:r>
        <w:rPr>
          <w:rFonts w:eastAsia="仿宋_GB2312" w:hint="eastAsia"/>
          <w:color w:val="000000" w:themeColor="text1"/>
          <w:szCs w:val="32"/>
        </w:rPr>
        <w:t>提交结题验收材料；</w:t>
      </w:r>
      <w:r>
        <w:rPr>
          <w:rFonts w:eastAsia="仿宋_GB2312"/>
          <w:bCs/>
          <w:color w:val="000000" w:themeColor="text1"/>
          <w:szCs w:val="32"/>
        </w:rPr>
        <w:t>提前完成各项目标任务的项目可申请提前结题，提前期限一般不超过</w:t>
      </w:r>
      <w:r>
        <w:rPr>
          <w:rFonts w:eastAsia="仿宋_GB2312"/>
          <w:bCs/>
          <w:color w:val="000000" w:themeColor="text1"/>
          <w:szCs w:val="32"/>
        </w:rPr>
        <w:t>1</w:t>
      </w:r>
      <w:r>
        <w:rPr>
          <w:rFonts w:eastAsia="仿宋_GB2312"/>
          <w:bCs/>
          <w:color w:val="000000" w:themeColor="text1"/>
          <w:szCs w:val="32"/>
        </w:rPr>
        <w:t>年。</w:t>
      </w:r>
    </w:p>
    <w:p w:rsidR="004D0906" w:rsidRDefault="00000000">
      <w:pPr>
        <w:spacing w:line="600" w:lineRule="exact"/>
        <w:ind w:firstLineChars="200" w:firstLine="640"/>
        <w:rPr>
          <w:rFonts w:eastAsia="仿宋_GB2312"/>
          <w:color w:val="000000" w:themeColor="text1"/>
          <w:szCs w:val="32"/>
        </w:rPr>
      </w:pPr>
      <w:r>
        <w:rPr>
          <w:rFonts w:eastAsia="仿宋_GB2312"/>
          <w:color w:val="000000" w:themeColor="text1"/>
          <w:szCs w:val="32"/>
        </w:rPr>
        <w:t>依托单位应当对结题</w:t>
      </w:r>
      <w:r>
        <w:rPr>
          <w:rFonts w:eastAsia="仿宋_GB2312" w:hint="eastAsia"/>
          <w:color w:val="000000" w:themeColor="text1"/>
          <w:szCs w:val="32"/>
        </w:rPr>
        <w:t>验收</w:t>
      </w:r>
      <w:r>
        <w:rPr>
          <w:rFonts w:eastAsia="仿宋_GB2312"/>
          <w:color w:val="000000" w:themeColor="text1"/>
          <w:szCs w:val="32"/>
        </w:rPr>
        <w:t>材料的真实性和完整性、项目任务完成情况进行审核，必要时应当查阅项目实施情况的原始记录。</w:t>
      </w:r>
    </w:p>
    <w:p w:rsidR="004D0906" w:rsidRDefault="00000000">
      <w:pPr>
        <w:spacing w:line="600" w:lineRule="exact"/>
        <w:ind w:firstLineChars="200" w:firstLine="640"/>
        <w:rPr>
          <w:rFonts w:eastAsia="仿宋_GB2312"/>
          <w:color w:val="000000" w:themeColor="text1"/>
          <w:szCs w:val="32"/>
        </w:rPr>
      </w:pPr>
      <w:r>
        <w:rPr>
          <w:rFonts w:eastAsia="仿宋_GB2312" w:hint="eastAsia"/>
          <w:color w:val="000000" w:themeColor="text1"/>
          <w:szCs w:val="32"/>
        </w:rPr>
        <w:t>省基金委</w:t>
      </w:r>
      <w:r>
        <w:rPr>
          <w:rFonts w:eastAsia="仿宋_GB2312"/>
          <w:color w:val="000000" w:themeColor="text1"/>
          <w:szCs w:val="32"/>
        </w:rPr>
        <w:t>组织或委托</w:t>
      </w:r>
      <w:r>
        <w:rPr>
          <w:rFonts w:eastAsia="仿宋_GB2312" w:hint="eastAsia"/>
          <w:color w:val="000000" w:themeColor="text1"/>
          <w:szCs w:val="32"/>
        </w:rPr>
        <w:t>依托单位</w:t>
      </w:r>
      <w:r>
        <w:rPr>
          <w:rFonts w:eastAsia="仿宋_GB2312"/>
          <w:color w:val="000000" w:themeColor="text1"/>
          <w:szCs w:val="32"/>
        </w:rPr>
        <w:t>组织</w:t>
      </w:r>
      <w:proofErr w:type="gramStart"/>
      <w:r>
        <w:rPr>
          <w:rFonts w:eastAsia="仿宋_GB2312"/>
          <w:color w:val="000000" w:themeColor="text1"/>
          <w:szCs w:val="32"/>
        </w:rPr>
        <w:t>省基金</w:t>
      </w:r>
      <w:proofErr w:type="gramEnd"/>
      <w:r>
        <w:rPr>
          <w:rFonts w:eastAsia="仿宋_GB2312"/>
          <w:color w:val="000000" w:themeColor="text1"/>
          <w:szCs w:val="32"/>
        </w:rPr>
        <w:t>项目的结题验收。</w:t>
      </w:r>
      <w:r>
        <w:rPr>
          <w:rFonts w:eastAsia="仿宋_GB2312" w:hint="eastAsia"/>
          <w:color w:val="000000" w:themeColor="text1"/>
          <w:szCs w:val="32"/>
        </w:rPr>
        <w:t>对不符合结题要求的，应当提出处理意见，并书面通知依托单位和项目负责人。</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第三十</w:t>
      </w:r>
      <w:r>
        <w:rPr>
          <w:rFonts w:eastAsia="黑体" w:hint="eastAsia"/>
          <w:bCs/>
          <w:color w:val="000000" w:themeColor="text1"/>
          <w:szCs w:val="32"/>
        </w:rPr>
        <w:t>五</w:t>
      </w:r>
      <w:r>
        <w:rPr>
          <w:rFonts w:eastAsia="黑体"/>
          <w:bCs/>
          <w:color w:val="000000" w:themeColor="text1"/>
          <w:szCs w:val="32"/>
        </w:rPr>
        <w:t>条</w:t>
      </w:r>
      <w:r>
        <w:rPr>
          <w:rFonts w:eastAsia="黑体"/>
          <w:bCs/>
          <w:color w:val="000000" w:themeColor="text1"/>
          <w:szCs w:val="32"/>
        </w:rPr>
        <w:t xml:space="preserve">  </w:t>
      </w:r>
      <w:r>
        <w:rPr>
          <w:rFonts w:eastAsia="仿宋_GB2312"/>
          <w:color w:val="000000" w:themeColor="text1"/>
          <w:szCs w:val="32"/>
        </w:rPr>
        <w:t>原始记录能够证明承担探索性强、风险性高的</w:t>
      </w:r>
      <w:proofErr w:type="gramStart"/>
      <w:r>
        <w:rPr>
          <w:rFonts w:eastAsia="仿宋_GB2312"/>
          <w:color w:val="000000" w:themeColor="text1"/>
          <w:szCs w:val="32"/>
        </w:rPr>
        <w:t>省基金</w:t>
      </w:r>
      <w:proofErr w:type="gramEnd"/>
      <w:r>
        <w:rPr>
          <w:rFonts w:eastAsia="仿宋_GB2312"/>
          <w:color w:val="000000" w:themeColor="text1"/>
          <w:szCs w:val="32"/>
        </w:rPr>
        <w:t>项目负责人已经履行了勤勉尽责义务，但仍不能完成项目研究目标的，依托单位应当及时提出终止项目实施的申请并报</w:t>
      </w:r>
      <w:r>
        <w:rPr>
          <w:rFonts w:eastAsia="仿宋_GB2312" w:hint="eastAsia"/>
          <w:color w:val="000000" w:themeColor="text1"/>
          <w:szCs w:val="32"/>
        </w:rPr>
        <w:t>省基金委</w:t>
      </w:r>
      <w:r>
        <w:rPr>
          <w:rFonts w:eastAsia="仿宋_GB2312"/>
          <w:color w:val="000000" w:themeColor="text1"/>
          <w:szCs w:val="32"/>
        </w:rPr>
        <w:t>批准，不影响项目负责人今后继续申请</w:t>
      </w:r>
      <w:proofErr w:type="gramStart"/>
      <w:r>
        <w:rPr>
          <w:rFonts w:eastAsia="仿宋_GB2312"/>
          <w:color w:val="000000" w:themeColor="text1"/>
          <w:szCs w:val="32"/>
        </w:rPr>
        <w:t>省基金</w:t>
      </w:r>
      <w:proofErr w:type="gramEnd"/>
      <w:r>
        <w:rPr>
          <w:rFonts w:eastAsia="仿宋_GB2312"/>
          <w:color w:val="000000" w:themeColor="text1"/>
          <w:szCs w:val="32"/>
        </w:rPr>
        <w:t>项目。</w:t>
      </w:r>
    </w:p>
    <w:p w:rsidR="004D0906" w:rsidRDefault="00000000">
      <w:pPr>
        <w:spacing w:line="600" w:lineRule="exact"/>
        <w:ind w:firstLineChars="200" w:firstLine="640"/>
        <w:rPr>
          <w:rFonts w:eastAsia="仿宋_GB2312"/>
          <w:color w:val="000000" w:themeColor="text1"/>
          <w:szCs w:val="32"/>
        </w:rPr>
      </w:pPr>
      <w:r>
        <w:rPr>
          <w:rFonts w:eastAsia="仿宋_GB2312"/>
          <w:color w:val="000000" w:themeColor="text1"/>
          <w:szCs w:val="32"/>
        </w:rPr>
        <w:t>到期无故不申请延期或者延</w:t>
      </w:r>
      <w:r>
        <w:rPr>
          <w:rFonts w:eastAsia="仿宋_GB2312" w:hint="eastAsia"/>
          <w:color w:val="000000" w:themeColor="text1"/>
          <w:szCs w:val="32"/>
        </w:rPr>
        <w:t>展</w:t>
      </w:r>
      <w:r>
        <w:rPr>
          <w:rFonts w:eastAsia="仿宋_GB2312"/>
          <w:color w:val="000000" w:themeColor="text1"/>
          <w:szCs w:val="32"/>
        </w:rPr>
        <w:t>期限已满仍未申请结题验收的，</w:t>
      </w:r>
      <w:r>
        <w:rPr>
          <w:rFonts w:eastAsia="仿宋_GB2312" w:hint="eastAsia"/>
          <w:color w:val="000000" w:themeColor="text1"/>
          <w:szCs w:val="32"/>
        </w:rPr>
        <w:t>省基金委</w:t>
      </w:r>
      <w:r>
        <w:rPr>
          <w:rFonts w:eastAsia="仿宋_GB2312"/>
          <w:color w:val="000000" w:themeColor="text1"/>
          <w:szCs w:val="32"/>
        </w:rPr>
        <w:t>可直接对项目进行终止处理。</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w:t>
      </w:r>
      <w:r>
        <w:rPr>
          <w:rFonts w:eastAsia="黑体" w:hint="eastAsia"/>
          <w:bCs/>
          <w:color w:val="000000" w:themeColor="text1"/>
          <w:szCs w:val="32"/>
        </w:rPr>
        <w:t>三十六</w:t>
      </w:r>
      <w:r>
        <w:rPr>
          <w:rFonts w:eastAsia="黑体"/>
          <w:bCs/>
          <w:color w:val="000000" w:themeColor="text1"/>
          <w:szCs w:val="32"/>
        </w:rPr>
        <w:t>条</w:t>
      </w:r>
      <w:r>
        <w:rPr>
          <w:rFonts w:eastAsia="黑体"/>
          <w:bCs/>
          <w:color w:val="000000" w:themeColor="text1"/>
          <w:szCs w:val="32"/>
        </w:rPr>
        <w:t xml:space="preserve">  </w:t>
      </w:r>
      <w:proofErr w:type="gramStart"/>
      <w:r>
        <w:rPr>
          <w:rFonts w:eastAsia="仿宋_GB2312"/>
          <w:color w:val="000000" w:themeColor="text1"/>
          <w:szCs w:val="32"/>
        </w:rPr>
        <w:t>省基金</w:t>
      </w:r>
      <w:proofErr w:type="gramEnd"/>
      <w:r>
        <w:rPr>
          <w:rFonts w:eastAsia="仿宋_GB2312"/>
          <w:color w:val="000000" w:themeColor="text1"/>
          <w:szCs w:val="32"/>
        </w:rPr>
        <w:t>项目结题验收后，</w:t>
      </w:r>
      <w:r>
        <w:rPr>
          <w:rFonts w:eastAsia="仿宋_GB2312" w:hint="eastAsia"/>
          <w:color w:val="000000" w:themeColor="text1"/>
          <w:szCs w:val="32"/>
        </w:rPr>
        <w:t>省基金委应当促进项目成果的传播与共享，并</w:t>
      </w:r>
      <w:r>
        <w:rPr>
          <w:rFonts w:eastAsia="仿宋_GB2312"/>
          <w:color w:val="000000" w:themeColor="text1"/>
          <w:szCs w:val="32"/>
        </w:rPr>
        <w:t>对项目后续研究情况进行连续</w:t>
      </w:r>
      <w:r>
        <w:rPr>
          <w:rFonts w:eastAsia="仿宋_GB2312"/>
          <w:color w:val="000000" w:themeColor="text1"/>
          <w:szCs w:val="32"/>
        </w:rPr>
        <w:t>2</w:t>
      </w:r>
      <w:r>
        <w:rPr>
          <w:rFonts w:eastAsia="仿宋_GB2312"/>
          <w:color w:val="000000" w:themeColor="text1"/>
          <w:szCs w:val="32"/>
        </w:rPr>
        <w:t>年的跟踪。</w:t>
      </w:r>
      <w:r>
        <w:rPr>
          <w:rFonts w:eastAsia="仿宋_GB2312"/>
          <w:color w:val="000000" w:themeColor="text1"/>
          <w:szCs w:val="32"/>
        </w:rPr>
        <w:t>2</w:t>
      </w:r>
      <w:r>
        <w:rPr>
          <w:rFonts w:eastAsia="仿宋_GB2312"/>
          <w:color w:val="000000" w:themeColor="text1"/>
          <w:szCs w:val="32"/>
        </w:rPr>
        <w:t>年期间项目负责人应当通过</w:t>
      </w:r>
      <w:r>
        <w:rPr>
          <w:rFonts w:eastAsia="仿宋_GB2312" w:hint="eastAsia"/>
          <w:color w:val="000000" w:themeColor="text1"/>
          <w:szCs w:val="32"/>
        </w:rPr>
        <w:t>依托单位向省基金委</w:t>
      </w:r>
      <w:r>
        <w:rPr>
          <w:rFonts w:eastAsia="仿宋_GB2312"/>
          <w:color w:val="000000" w:themeColor="text1"/>
          <w:szCs w:val="32"/>
        </w:rPr>
        <w:t>及时提交该项目相关最新研究成果。</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w:t>
      </w:r>
      <w:r>
        <w:rPr>
          <w:rFonts w:eastAsia="黑体" w:hint="eastAsia"/>
          <w:bCs/>
          <w:color w:val="000000" w:themeColor="text1"/>
          <w:szCs w:val="32"/>
        </w:rPr>
        <w:t>三十七</w:t>
      </w:r>
      <w:r>
        <w:rPr>
          <w:rFonts w:eastAsia="黑体"/>
          <w:bCs/>
          <w:color w:val="000000" w:themeColor="text1"/>
          <w:szCs w:val="32"/>
        </w:rPr>
        <w:t>条</w:t>
      </w:r>
      <w:r>
        <w:rPr>
          <w:rFonts w:eastAsia="黑体"/>
          <w:bCs/>
          <w:color w:val="000000" w:themeColor="text1"/>
          <w:szCs w:val="32"/>
        </w:rPr>
        <w:t xml:space="preserve">  </w:t>
      </w:r>
      <w:proofErr w:type="gramStart"/>
      <w:r>
        <w:rPr>
          <w:rFonts w:eastAsia="仿宋_GB2312"/>
          <w:color w:val="000000" w:themeColor="text1"/>
          <w:szCs w:val="32"/>
        </w:rPr>
        <w:t>省基金</w:t>
      </w:r>
      <w:proofErr w:type="gramEnd"/>
      <w:r>
        <w:rPr>
          <w:rFonts w:eastAsia="仿宋_GB2312"/>
          <w:color w:val="000000" w:themeColor="text1"/>
          <w:szCs w:val="32"/>
        </w:rPr>
        <w:t>项目的有关论文、专著、成果评议鉴定资料等，均应当按规定标</w:t>
      </w:r>
      <w:r>
        <w:rPr>
          <w:rFonts w:ascii="仿宋_GB2312" w:eastAsia="仿宋_GB2312" w:hAnsi="仿宋_GB2312" w:cs="仿宋_GB2312" w:hint="eastAsia"/>
          <w:color w:val="000000" w:themeColor="text1"/>
          <w:szCs w:val="32"/>
        </w:rPr>
        <w:t>注“河南省自然科学基金资助项目”</w:t>
      </w:r>
      <w:r>
        <w:rPr>
          <w:rFonts w:eastAsia="仿宋_GB2312"/>
          <w:color w:val="000000" w:themeColor="text1"/>
          <w:szCs w:val="32"/>
        </w:rPr>
        <w:t>（或英文标注</w:t>
      </w:r>
      <w:r>
        <w:rPr>
          <w:rFonts w:eastAsia="仿宋_GB2312"/>
          <w:color w:val="000000" w:themeColor="text1"/>
          <w:szCs w:val="32"/>
        </w:rPr>
        <w:t>“Supported by Natural Science Foundation of Henan”</w:t>
      </w:r>
      <w:r>
        <w:rPr>
          <w:rFonts w:eastAsia="仿宋_GB2312"/>
          <w:color w:val="000000" w:themeColor="text1"/>
          <w:szCs w:val="32"/>
        </w:rPr>
        <w:t>）及</w:t>
      </w:r>
      <w:r>
        <w:rPr>
          <w:rFonts w:eastAsia="仿宋_GB2312"/>
          <w:color w:val="000000" w:themeColor="text1"/>
          <w:szCs w:val="32"/>
        </w:rPr>
        <w:lastRenderedPageBreak/>
        <w:t>项目批准号，未标注的不能作为项目结题验收材料。</w:t>
      </w:r>
    </w:p>
    <w:p w:rsidR="004D0906" w:rsidRDefault="004D0906">
      <w:pPr>
        <w:shd w:val="clear" w:color="auto" w:fill="FFFFFF"/>
        <w:spacing w:line="600" w:lineRule="exact"/>
        <w:jc w:val="center"/>
        <w:rPr>
          <w:rFonts w:eastAsia="黑体"/>
          <w:bCs/>
          <w:color w:val="000000" w:themeColor="text1"/>
        </w:rPr>
      </w:pPr>
    </w:p>
    <w:p w:rsidR="004D0906" w:rsidRDefault="00000000">
      <w:pPr>
        <w:shd w:val="clear" w:color="auto" w:fill="FFFFFF"/>
        <w:spacing w:line="600" w:lineRule="exact"/>
        <w:jc w:val="center"/>
        <w:rPr>
          <w:rFonts w:eastAsia="黑体"/>
          <w:bCs/>
          <w:color w:val="000000" w:themeColor="text1"/>
        </w:rPr>
      </w:pPr>
      <w:r>
        <w:rPr>
          <w:rFonts w:eastAsia="黑体"/>
          <w:bCs/>
          <w:color w:val="000000" w:themeColor="text1"/>
        </w:rPr>
        <w:t>第五章</w:t>
      </w:r>
      <w:r>
        <w:rPr>
          <w:rFonts w:eastAsia="黑体"/>
          <w:bCs/>
          <w:color w:val="000000" w:themeColor="text1"/>
        </w:rPr>
        <w:t xml:space="preserve">  </w:t>
      </w:r>
      <w:r>
        <w:rPr>
          <w:rFonts w:eastAsia="黑体"/>
          <w:bCs/>
          <w:color w:val="000000" w:themeColor="text1"/>
        </w:rPr>
        <w:t>监督与管理</w:t>
      </w:r>
    </w:p>
    <w:p w:rsidR="004D0906" w:rsidRDefault="004D0906">
      <w:pPr>
        <w:pStyle w:val="a5"/>
      </w:pPr>
    </w:p>
    <w:p w:rsidR="004D0906" w:rsidRDefault="00000000">
      <w:pPr>
        <w:shd w:val="clear" w:color="auto" w:fill="FFFFFF"/>
        <w:spacing w:line="600" w:lineRule="exact"/>
        <w:ind w:firstLineChars="200" w:firstLine="640"/>
      </w:pPr>
      <w:r>
        <w:rPr>
          <w:rFonts w:eastAsia="黑体"/>
          <w:bCs/>
          <w:color w:val="000000" w:themeColor="text1"/>
          <w:szCs w:val="32"/>
          <w:shd w:val="clear" w:color="auto" w:fill="FFFFFF"/>
        </w:rPr>
        <w:t>第三十</w:t>
      </w:r>
      <w:r>
        <w:rPr>
          <w:rFonts w:eastAsia="黑体" w:hint="eastAsia"/>
          <w:bCs/>
          <w:color w:val="000000" w:themeColor="text1"/>
          <w:szCs w:val="32"/>
        </w:rPr>
        <w:t>八</w:t>
      </w:r>
      <w:r>
        <w:rPr>
          <w:rFonts w:eastAsia="黑体"/>
          <w:bCs/>
          <w:color w:val="000000" w:themeColor="text1"/>
          <w:szCs w:val="32"/>
          <w:shd w:val="clear" w:color="auto" w:fill="FFFFFF"/>
        </w:rPr>
        <w:t>条</w:t>
      </w:r>
      <w:r>
        <w:rPr>
          <w:rFonts w:eastAsia="黑体" w:hint="eastAsia"/>
          <w:bCs/>
          <w:color w:val="000000" w:themeColor="text1"/>
          <w:szCs w:val="32"/>
          <w:shd w:val="clear" w:color="auto" w:fill="FFFFFF"/>
        </w:rPr>
        <w:t xml:space="preserve">  </w:t>
      </w:r>
      <w:r>
        <w:rPr>
          <w:rFonts w:eastAsia="仿宋_GB2312" w:hint="eastAsia"/>
          <w:color w:val="000000" w:themeColor="text1"/>
          <w:szCs w:val="32"/>
        </w:rPr>
        <w:t>省科技</w:t>
      </w:r>
      <w:proofErr w:type="gramStart"/>
      <w:r>
        <w:rPr>
          <w:rFonts w:eastAsia="仿宋_GB2312" w:hint="eastAsia"/>
          <w:color w:val="000000" w:themeColor="text1"/>
          <w:szCs w:val="32"/>
        </w:rPr>
        <w:t>厅应当</w:t>
      </w:r>
      <w:proofErr w:type="gramEnd"/>
      <w:r>
        <w:rPr>
          <w:rFonts w:eastAsia="仿宋_GB2312" w:hint="eastAsia"/>
          <w:color w:val="000000" w:themeColor="text1"/>
          <w:szCs w:val="32"/>
        </w:rPr>
        <w:t>对省基金委开展</w:t>
      </w:r>
      <w:proofErr w:type="gramStart"/>
      <w:r>
        <w:rPr>
          <w:rFonts w:eastAsia="仿宋_GB2312" w:hint="eastAsia"/>
          <w:color w:val="000000" w:themeColor="text1"/>
          <w:szCs w:val="32"/>
        </w:rPr>
        <w:t>省基金</w:t>
      </w:r>
      <w:proofErr w:type="gramEnd"/>
      <w:r>
        <w:rPr>
          <w:rFonts w:eastAsia="仿宋_GB2312" w:hint="eastAsia"/>
          <w:color w:val="000000" w:themeColor="text1"/>
          <w:szCs w:val="32"/>
        </w:rPr>
        <w:t>具体实施和管理工作情况进行监督，并定期进行绩效评价。</w:t>
      </w:r>
    </w:p>
    <w:p w:rsidR="004D0906" w:rsidRDefault="00000000">
      <w:pPr>
        <w:widowControl/>
        <w:shd w:val="clear" w:color="auto" w:fill="FFFFFF"/>
        <w:spacing w:line="600" w:lineRule="exact"/>
        <w:ind w:firstLineChars="200" w:firstLine="640"/>
        <w:rPr>
          <w:rFonts w:eastAsia="仿宋_GB2312"/>
          <w:color w:val="000000" w:themeColor="text1"/>
          <w:szCs w:val="32"/>
          <w:shd w:val="clear" w:color="auto" w:fill="FFFFFF"/>
        </w:rPr>
      </w:pPr>
      <w:r>
        <w:rPr>
          <w:rFonts w:eastAsia="黑体" w:hint="eastAsia"/>
          <w:bCs/>
          <w:color w:val="000000" w:themeColor="text1"/>
          <w:szCs w:val="32"/>
          <w:shd w:val="clear" w:color="auto" w:fill="FFFFFF"/>
        </w:rPr>
        <w:t>第三十九条</w:t>
      </w:r>
      <w:r>
        <w:rPr>
          <w:rFonts w:eastAsia="黑体" w:hint="eastAsia"/>
          <w:bCs/>
          <w:color w:val="000000" w:themeColor="text1"/>
          <w:szCs w:val="32"/>
          <w:shd w:val="clear" w:color="auto" w:fill="FFFFFF"/>
        </w:rPr>
        <w:t xml:space="preserve">  </w:t>
      </w:r>
      <w:r>
        <w:rPr>
          <w:rFonts w:eastAsia="仿宋_GB2312" w:hint="eastAsia"/>
          <w:color w:val="000000" w:themeColor="text1"/>
          <w:szCs w:val="32"/>
        </w:rPr>
        <w:t>省基金委</w:t>
      </w:r>
      <w:r>
        <w:rPr>
          <w:rFonts w:eastAsia="仿宋_GB2312"/>
          <w:color w:val="000000" w:themeColor="text1"/>
          <w:szCs w:val="32"/>
          <w:shd w:val="clear" w:color="auto" w:fill="FFFFFF"/>
        </w:rPr>
        <w:t>应当对</w:t>
      </w:r>
      <w:proofErr w:type="gramStart"/>
      <w:r>
        <w:rPr>
          <w:rFonts w:eastAsia="仿宋_GB2312" w:hint="eastAsia"/>
          <w:color w:val="000000" w:themeColor="text1"/>
          <w:szCs w:val="32"/>
        </w:rPr>
        <w:t>省基金</w:t>
      </w:r>
      <w:proofErr w:type="gramEnd"/>
      <w:r>
        <w:rPr>
          <w:rFonts w:eastAsia="仿宋_GB2312" w:hint="eastAsia"/>
          <w:color w:val="000000" w:themeColor="text1"/>
          <w:szCs w:val="32"/>
        </w:rPr>
        <w:t>项目</w:t>
      </w:r>
      <w:r>
        <w:rPr>
          <w:rFonts w:eastAsia="仿宋_GB2312"/>
          <w:color w:val="000000" w:themeColor="text1"/>
          <w:szCs w:val="32"/>
          <w:shd w:val="clear" w:color="auto" w:fill="FFFFFF"/>
        </w:rPr>
        <w:t>实施情况、依托单位履行职责情况进行以抽查为主要方式的监督检查，确保监督检查全面覆盖。抽查时应当查看项目实施情况的原始记录和资金使用与管理情况</w:t>
      </w:r>
      <w:r>
        <w:rPr>
          <w:rFonts w:eastAsia="仿宋_GB2312" w:hint="eastAsia"/>
          <w:color w:val="000000" w:themeColor="text1"/>
          <w:szCs w:val="32"/>
          <w:shd w:val="clear" w:color="auto" w:fill="FFFFFF"/>
        </w:rPr>
        <w:t>。</w:t>
      </w:r>
      <w:r>
        <w:rPr>
          <w:rFonts w:eastAsia="仿宋_GB2312"/>
          <w:color w:val="000000" w:themeColor="text1"/>
          <w:szCs w:val="32"/>
          <w:shd w:val="clear" w:color="auto" w:fill="FFFFFF"/>
        </w:rPr>
        <w:t>抽查结果应当予以记录并公布。</w:t>
      </w:r>
    </w:p>
    <w:p w:rsidR="004D0906" w:rsidRDefault="00000000">
      <w:pPr>
        <w:widowControl/>
        <w:shd w:val="clear" w:color="auto" w:fill="FFFFFF"/>
        <w:spacing w:line="600" w:lineRule="exact"/>
        <w:ind w:firstLineChars="200" w:firstLine="640"/>
        <w:jc w:val="left"/>
        <w:rPr>
          <w:rFonts w:eastAsia="仿宋_GB2312"/>
          <w:color w:val="000000" w:themeColor="text1"/>
          <w:szCs w:val="32"/>
        </w:rPr>
      </w:pPr>
      <w:r>
        <w:rPr>
          <w:rFonts w:eastAsia="仿宋_GB2312" w:hint="eastAsia"/>
          <w:color w:val="000000" w:themeColor="text1"/>
          <w:szCs w:val="32"/>
        </w:rPr>
        <w:t>发现</w:t>
      </w:r>
      <w:r>
        <w:rPr>
          <w:rFonts w:eastAsia="仿宋_GB2312"/>
          <w:color w:val="000000" w:themeColor="text1"/>
          <w:szCs w:val="32"/>
        </w:rPr>
        <w:t>依托单位、项目负责人对</w:t>
      </w:r>
      <w:proofErr w:type="gramStart"/>
      <w:r>
        <w:rPr>
          <w:rFonts w:eastAsia="仿宋_GB2312"/>
          <w:color w:val="000000" w:themeColor="text1"/>
          <w:szCs w:val="32"/>
        </w:rPr>
        <w:t>省基金</w:t>
      </w:r>
      <w:proofErr w:type="gramEnd"/>
      <w:r>
        <w:rPr>
          <w:rFonts w:eastAsia="仿宋_GB2312"/>
          <w:color w:val="000000" w:themeColor="text1"/>
          <w:szCs w:val="32"/>
        </w:rPr>
        <w:t>项目管理不善、违反规定、弄虚作假的，视情节轻重，可以撤销</w:t>
      </w:r>
      <w:r>
        <w:rPr>
          <w:rFonts w:eastAsia="仿宋_GB2312" w:hint="eastAsia"/>
          <w:color w:val="000000" w:themeColor="text1"/>
          <w:szCs w:val="32"/>
        </w:rPr>
        <w:t>已资助</w:t>
      </w:r>
      <w:r>
        <w:rPr>
          <w:rFonts w:eastAsia="仿宋_GB2312"/>
          <w:color w:val="000000" w:themeColor="text1"/>
          <w:szCs w:val="32"/>
        </w:rPr>
        <w:t>项目、收回已拨资金，暂停受理有关人员或依托单位新项目申请，并进行科研失信行为记录。</w:t>
      </w:r>
    </w:p>
    <w:p w:rsidR="004D0906" w:rsidRDefault="00000000">
      <w:pPr>
        <w:widowControl/>
        <w:shd w:val="clear" w:color="auto" w:fill="FFFFFF"/>
        <w:spacing w:line="600" w:lineRule="exact"/>
        <w:ind w:firstLineChars="200" w:firstLine="640"/>
        <w:jc w:val="left"/>
        <w:rPr>
          <w:rFonts w:eastAsia="仿宋_GB2312"/>
          <w:color w:val="000000" w:themeColor="text1"/>
          <w:szCs w:val="32"/>
          <w:shd w:val="clear" w:color="auto" w:fill="FFFFFF"/>
        </w:rPr>
      </w:pPr>
      <w:r>
        <w:rPr>
          <w:rFonts w:eastAsia="仿宋_GB2312" w:hint="eastAsia"/>
          <w:color w:val="000000" w:themeColor="text1"/>
          <w:szCs w:val="32"/>
        </w:rPr>
        <w:t>省基金委</w:t>
      </w:r>
      <w:r>
        <w:rPr>
          <w:rFonts w:eastAsia="仿宋_GB2312"/>
          <w:color w:val="000000" w:themeColor="text1"/>
          <w:szCs w:val="32"/>
          <w:shd w:val="clear" w:color="auto" w:fill="FFFFFF"/>
        </w:rPr>
        <w:t>应当建立项目负责人和依托单位的</w:t>
      </w:r>
      <w:proofErr w:type="gramStart"/>
      <w:r>
        <w:rPr>
          <w:rFonts w:eastAsia="仿宋_GB2312" w:hint="eastAsia"/>
          <w:color w:val="000000" w:themeColor="text1"/>
          <w:szCs w:val="32"/>
        </w:rPr>
        <w:t>省基金</w:t>
      </w:r>
      <w:proofErr w:type="gramEnd"/>
      <w:r>
        <w:rPr>
          <w:rFonts w:eastAsia="仿宋_GB2312"/>
          <w:color w:val="000000" w:themeColor="text1"/>
          <w:szCs w:val="32"/>
          <w:shd w:val="clear" w:color="auto" w:fill="FFFFFF"/>
        </w:rPr>
        <w:t>项目信誉档案。</w:t>
      </w:r>
    </w:p>
    <w:p w:rsidR="004D0906" w:rsidRDefault="00000000">
      <w:pPr>
        <w:widowControl/>
        <w:shd w:val="clear" w:color="auto" w:fill="FFFFFF"/>
        <w:spacing w:line="600" w:lineRule="exact"/>
        <w:ind w:firstLineChars="200" w:firstLine="640"/>
        <w:jc w:val="left"/>
        <w:rPr>
          <w:rFonts w:eastAsia="黑体"/>
          <w:bCs/>
          <w:color w:val="000000" w:themeColor="text1"/>
          <w:szCs w:val="32"/>
        </w:rPr>
      </w:pPr>
      <w:r>
        <w:rPr>
          <w:rFonts w:eastAsia="黑体"/>
          <w:bCs/>
          <w:color w:val="000000" w:themeColor="text1"/>
          <w:szCs w:val="32"/>
          <w:shd w:val="clear" w:color="auto" w:fill="FFFFFF"/>
        </w:rPr>
        <w:t>第</w:t>
      </w:r>
      <w:r>
        <w:rPr>
          <w:rFonts w:eastAsia="黑体" w:hint="eastAsia"/>
          <w:bCs/>
          <w:color w:val="000000" w:themeColor="text1"/>
          <w:szCs w:val="32"/>
          <w:shd w:val="clear" w:color="auto" w:fill="FFFFFF"/>
        </w:rPr>
        <w:t>四十</w:t>
      </w:r>
      <w:r>
        <w:rPr>
          <w:rFonts w:eastAsia="黑体"/>
          <w:bCs/>
          <w:color w:val="000000" w:themeColor="text1"/>
          <w:szCs w:val="32"/>
          <w:shd w:val="clear" w:color="auto" w:fill="FFFFFF"/>
        </w:rPr>
        <w:t>条</w:t>
      </w:r>
      <w:r>
        <w:rPr>
          <w:rFonts w:eastAsia="黑体" w:hint="eastAsia"/>
          <w:bCs/>
          <w:color w:val="000000" w:themeColor="text1"/>
          <w:szCs w:val="32"/>
          <w:shd w:val="clear" w:color="auto" w:fill="FFFFFF"/>
        </w:rPr>
        <w:t xml:space="preserve">  </w:t>
      </w:r>
      <w:r>
        <w:rPr>
          <w:rFonts w:eastAsia="仿宋_GB2312" w:hint="eastAsia"/>
          <w:color w:val="000000" w:themeColor="text1"/>
          <w:szCs w:val="32"/>
        </w:rPr>
        <w:t>省基金委</w:t>
      </w:r>
      <w:r>
        <w:rPr>
          <w:rFonts w:eastAsia="仿宋_GB2312" w:hint="eastAsia"/>
          <w:color w:val="000000" w:themeColor="text1"/>
          <w:szCs w:val="32"/>
          <w:shd w:val="clear" w:color="auto" w:fill="FFFFFF"/>
        </w:rPr>
        <w:t>应当定期对评审专家履行评审职责情况进行评估，</w:t>
      </w:r>
      <w:r>
        <w:rPr>
          <w:rFonts w:eastAsia="仿宋_GB2312" w:hint="eastAsia"/>
          <w:color w:val="000000" w:themeColor="text1"/>
          <w:szCs w:val="32"/>
        </w:rPr>
        <w:t>并</w:t>
      </w:r>
      <w:r>
        <w:rPr>
          <w:rFonts w:eastAsia="仿宋_GB2312" w:hint="eastAsia"/>
          <w:color w:val="000000" w:themeColor="text1"/>
          <w:szCs w:val="32"/>
          <w:shd w:val="clear" w:color="auto" w:fill="FFFFFF"/>
        </w:rPr>
        <w:t>建立评审专家信誉档案。</w:t>
      </w:r>
    </w:p>
    <w:p w:rsidR="004D0906" w:rsidRDefault="00000000">
      <w:pPr>
        <w:widowControl/>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shd w:val="clear" w:color="auto" w:fill="FFFFFF"/>
        </w:rPr>
        <w:t>第</w:t>
      </w:r>
      <w:r>
        <w:rPr>
          <w:rFonts w:eastAsia="黑体" w:hint="eastAsia"/>
          <w:bCs/>
          <w:color w:val="000000" w:themeColor="text1"/>
          <w:szCs w:val="32"/>
          <w:shd w:val="clear" w:color="auto" w:fill="FFFFFF"/>
        </w:rPr>
        <w:t>四十一</w:t>
      </w:r>
      <w:r>
        <w:rPr>
          <w:rFonts w:eastAsia="黑体"/>
          <w:bCs/>
          <w:color w:val="000000" w:themeColor="text1"/>
          <w:szCs w:val="32"/>
          <w:shd w:val="clear" w:color="auto" w:fill="FFFFFF"/>
        </w:rPr>
        <w:t>条</w:t>
      </w:r>
      <w:r>
        <w:rPr>
          <w:rFonts w:eastAsia="黑体" w:hint="eastAsia"/>
          <w:bCs/>
          <w:color w:val="000000" w:themeColor="text1"/>
          <w:szCs w:val="32"/>
          <w:shd w:val="clear" w:color="auto" w:fill="FFFFFF"/>
        </w:rPr>
        <w:t xml:space="preserve">  </w:t>
      </w:r>
      <w:r>
        <w:rPr>
          <w:rFonts w:eastAsia="仿宋_GB2312" w:hint="eastAsia"/>
          <w:color w:val="000000" w:themeColor="text1"/>
          <w:szCs w:val="32"/>
        </w:rPr>
        <w:t>省基金委应当公布</w:t>
      </w:r>
      <w:proofErr w:type="gramStart"/>
      <w:r>
        <w:rPr>
          <w:rFonts w:eastAsia="仿宋_GB2312" w:hint="eastAsia"/>
          <w:color w:val="000000" w:themeColor="text1"/>
          <w:szCs w:val="32"/>
        </w:rPr>
        <w:t>年度省基金</w:t>
      </w:r>
      <w:proofErr w:type="gramEnd"/>
      <w:r>
        <w:rPr>
          <w:rFonts w:eastAsia="仿宋_GB2312" w:hint="eastAsia"/>
          <w:color w:val="000000" w:themeColor="text1"/>
          <w:szCs w:val="32"/>
        </w:rPr>
        <w:t>资助计划、资金拨付情况以及对违反本办法规定行为的处罚情况等。</w:t>
      </w:r>
    </w:p>
    <w:p w:rsidR="004D0906" w:rsidRDefault="00000000">
      <w:pPr>
        <w:widowControl/>
        <w:shd w:val="clear" w:color="auto" w:fill="FFFFFF"/>
        <w:spacing w:line="600" w:lineRule="exact"/>
        <w:ind w:firstLineChars="200" w:firstLine="640"/>
        <w:rPr>
          <w:rFonts w:eastAsia="黑体"/>
          <w:bCs/>
          <w:color w:val="000000" w:themeColor="text1"/>
        </w:rPr>
      </w:pPr>
      <w:r>
        <w:rPr>
          <w:rFonts w:eastAsia="黑体"/>
          <w:bCs/>
          <w:color w:val="000000" w:themeColor="text1"/>
          <w:szCs w:val="32"/>
        </w:rPr>
        <w:t>第</w:t>
      </w:r>
      <w:r>
        <w:rPr>
          <w:rFonts w:eastAsia="黑体" w:hint="eastAsia"/>
          <w:bCs/>
          <w:color w:val="000000" w:themeColor="text1"/>
          <w:szCs w:val="32"/>
        </w:rPr>
        <w:t>四十二</w:t>
      </w:r>
      <w:r>
        <w:rPr>
          <w:rFonts w:eastAsia="黑体"/>
          <w:bCs/>
          <w:color w:val="000000" w:themeColor="text1"/>
          <w:szCs w:val="32"/>
        </w:rPr>
        <w:t>条</w:t>
      </w:r>
      <w:r>
        <w:rPr>
          <w:rFonts w:eastAsia="黑体" w:hint="eastAsia"/>
          <w:bCs/>
          <w:color w:val="000000" w:themeColor="text1"/>
          <w:szCs w:val="32"/>
        </w:rPr>
        <w:t xml:space="preserve">  </w:t>
      </w:r>
      <w:r>
        <w:rPr>
          <w:rFonts w:eastAsia="仿宋_GB2312" w:hint="eastAsia"/>
          <w:color w:val="000000" w:themeColor="text1"/>
          <w:szCs w:val="32"/>
        </w:rPr>
        <w:t>省基金委应当遵守国家有关保密规定，健全科技安全制度和风险防范机制，加强科学技术研究、开发与应用活</w:t>
      </w:r>
      <w:r>
        <w:rPr>
          <w:rFonts w:eastAsia="仿宋_GB2312" w:hint="eastAsia"/>
          <w:color w:val="000000" w:themeColor="text1"/>
          <w:szCs w:val="32"/>
        </w:rPr>
        <w:lastRenderedPageBreak/>
        <w:t>动的安全管理，支持国家安全领域科技创新，增强科技创新支撑国家安全的能力和水平。</w:t>
      </w:r>
    </w:p>
    <w:p w:rsidR="004D0906" w:rsidRDefault="004D0906">
      <w:pPr>
        <w:shd w:val="clear" w:color="auto" w:fill="FFFFFF"/>
        <w:spacing w:line="600" w:lineRule="exact"/>
        <w:ind w:firstLineChars="200" w:firstLine="640"/>
        <w:rPr>
          <w:rFonts w:eastAsia="仿宋_GB2312"/>
          <w:color w:val="0000FF"/>
          <w:szCs w:val="32"/>
        </w:rPr>
      </w:pPr>
    </w:p>
    <w:p w:rsidR="004D0906" w:rsidRDefault="00000000">
      <w:pPr>
        <w:widowControl/>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第四十</w:t>
      </w:r>
      <w:r>
        <w:rPr>
          <w:rFonts w:eastAsia="黑体" w:hint="eastAsia"/>
          <w:bCs/>
          <w:color w:val="000000" w:themeColor="text1"/>
          <w:szCs w:val="32"/>
        </w:rPr>
        <w:t>三</w:t>
      </w:r>
      <w:r>
        <w:rPr>
          <w:rFonts w:eastAsia="黑体"/>
          <w:bCs/>
          <w:color w:val="000000" w:themeColor="text1"/>
          <w:szCs w:val="32"/>
        </w:rPr>
        <w:t>条</w:t>
      </w:r>
      <w:r>
        <w:rPr>
          <w:rFonts w:eastAsia="黑体" w:hint="eastAsia"/>
          <w:bCs/>
          <w:color w:val="000000" w:themeColor="text1"/>
          <w:szCs w:val="32"/>
        </w:rPr>
        <w:t xml:space="preserve">  </w:t>
      </w:r>
      <w:r>
        <w:rPr>
          <w:rFonts w:eastAsia="仿宋_GB2312"/>
          <w:color w:val="000000" w:themeColor="text1"/>
          <w:szCs w:val="32"/>
        </w:rPr>
        <w:t>任何单位或者个人发现</w:t>
      </w:r>
      <w:r>
        <w:rPr>
          <w:rFonts w:eastAsia="仿宋_GB2312" w:hint="eastAsia"/>
          <w:color w:val="000000" w:themeColor="text1"/>
          <w:szCs w:val="32"/>
        </w:rPr>
        <w:t>省基金委</w:t>
      </w:r>
      <w:r>
        <w:rPr>
          <w:rFonts w:eastAsia="仿宋_GB2312"/>
          <w:color w:val="000000" w:themeColor="text1"/>
          <w:szCs w:val="32"/>
        </w:rPr>
        <w:t>及其工作人员、评审专家、依托单位及其相关工作人员、申请人或者项目负责人、参与</w:t>
      </w:r>
      <w:r>
        <w:rPr>
          <w:rFonts w:eastAsia="仿宋_GB2312" w:hint="eastAsia"/>
          <w:color w:val="000000" w:themeColor="text1"/>
          <w:szCs w:val="32"/>
        </w:rPr>
        <w:t>人</w:t>
      </w:r>
      <w:r>
        <w:rPr>
          <w:rFonts w:eastAsia="仿宋_GB2312"/>
          <w:color w:val="000000" w:themeColor="text1"/>
          <w:szCs w:val="32"/>
        </w:rPr>
        <w:t>有违反本</w:t>
      </w:r>
      <w:r>
        <w:rPr>
          <w:rFonts w:eastAsia="仿宋_GB2312" w:hint="eastAsia"/>
          <w:color w:val="000000" w:themeColor="text1"/>
          <w:szCs w:val="32"/>
        </w:rPr>
        <w:t>办法</w:t>
      </w:r>
      <w:r>
        <w:rPr>
          <w:rFonts w:eastAsia="仿宋_GB2312"/>
          <w:color w:val="000000" w:themeColor="text1"/>
          <w:szCs w:val="32"/>
        </w:rPr>
        <w:t>规定行为的，可以检举或者控告。</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hint="eastAsia"/>
          <w:color w:val="000000" w:themeColor="text1"/>
          <w:szCs w:val="32"/>
        </w:rPr>
        <w:t>省基金委</w:t>
      </w:r>
      <w:r>
        <w:rPr>
          <w:rFonts w:eastAsia="仿宋_GB2312"/>
          <w:color w:val="000000" w:themeColor="text1"/>
          <w:szCs w:val="32"/>
        </w:rPr>
        <w:t>应当公布联系电话、通讯地址和电子邮件地址。</w:t>
      </w:r>
      <w:r>
        <w:rPr>
          <w:rFonts w:eastAsia="黑体"/>
          <w:bCs/>
          <w:color w:val="000000" w:themeColor="text1"/>
          <w:szCs w:val="32"/>
        </w:rPr>
        <w:t>第</w:t>
      </w:r>
      <w:r>
        <w:rPr>
          <w:rFonts w:eastAsia="黑体" w:hint="eastAsia"/>
          <w:bCs/>
          <w:color w:val="000000" w:themeColor="text1"/>
          <w:szCs w:val="32"/>
        </w:rPr>
        <w:t>四十四</w:t>
      </w:r>
      <w:r>
        <w:rPr>
          <w:rFonts w:eastAsia="黑体"/>
          <w:bCs/>
          <w:color w:val="000000" w:themeColor="text1"/>
          <w:szCs w:val="32"/>
        </w:rPr>
        <w:t>条</w:t>
      </w:r>
      <w:r>
        <w:rPr>
          <w:rFonts w:eastAsia="黑体" w:hint="eastAsia"/>
          <w:bCs/>
          <w:color w:val="000000" w:themeColor="text1"/>
          <w:szCs w:val="32"/>
        </w:rPr>
        <w:t xml:space="preserve">  </w:t>
      </w:r>
      <w:r>
        <w:rPr>
          <w:rFonts w:eastAsia="仿宋_GB2312" w:hint="eastAsia"/>
          <w:color w:val="000000" w:themeColor="text1"/>
          <w:szCs w:val="32"/>
        </w:rPr>
        <w:t>依托单位应当</w:t>
      </w:r>
      <w:r>
        <w:rPr>
          <w:rFonts w:eastAsia="仿宋_GB2312"/>
          <w:color w:val="000000" w:themeColor="text1"/>
          <w:szCs w:val="32"/>
        </w:rPr>
        <w:t>建立健全项目管理、资金管理、科研作风学风和科研</w:t>
      </w:r>
      <w:r>
        <w:rPr>
          <w:rFonts w:eastAsia="仿宋_GB2312"/>
          <w:color w:val="000000" w:themeColor="text1"/>
          <w:spacing w:val="-6"/>
          <w:szCs w:val="32"/>
        </w:rPr>
        <w:t>诚信建设、科技伦理规范等与</w:t>
      </w:r>
      <w:proofErr w:type="gramStart"/>
      <w:r>
        <w:rPr>
          <w:rFonts w:eastAsia="仿宋_GB2312"/>
          <w:color w:val="000000" w:themeColor="text1"/>
          <w:spacing w:val="-6"/>
          <w:szCs w:val="32"/>
        </w:rPr>
        <w:t>省基金</w:t>
      </w:r>
      <w:proofErr w:type="gramEnd"/>
      <w:r>
        <w:rPr>
          <w:rFonts w:eastAsia="仿宋_GB2312"/>
          <w:color w:val="000000" w:themeColor="text1"/>
          <w:spacing w:val="-6"/>
          <w:szCs w:val="32"/>
        </w:rPr>
        <w:t>资助管理工作相关的规章制</w:t>
      </w:r>
      <w:r>
        <w:rPr>
          <w:rFonts w:eastAsia="仿宋_GB2312"/>
          <w:color w:val="000000" w:themeColor="text1"/>
          <w:szCs w:val="32"/>
        </w:rPr>
        <w:t>度</w:t>
      </w:r>
      <w:r>
        <w:rPr>
          <w:rFonts w:eastAsia="仿宋_GB2312" w:hint="eastAsia"/>
          <w:color w:val="000000" w:themeColor="text1"/>
          <w:szCs w:val="32"/>
        </w:rPr>
        <w:t>。</w:t>
      </w:r>
      <w:r>
        <w:rPr>
          <w:rFonts w:eastAsia="仿宋_GB2312"/>
          <w:color w:val="000000" w:themeColor="text1"/>
          <w:szCs w:val="32"/>
        </w:rPr>
        <w:t>对</w:t>
      </w:r>
      <w:proofErr w:type="gramStart"/>
      <w:r>
        <w:rPr>
          <w:rFonts w:eastAsia="仿宋_GB2312"/>
          <w:color w:val="000000" w:themeColor="text1"/>
          <w:szCs w:val="32"/>
        </w:rPr>
        <w:t>省基金</w:t>
      </w:r>
      <w:proofErr w:type="gramEnd"/>
      <w:r>
        <w:rPr>
          <w:rFonts w:eastAsia="仿宋_GB2312"/>
          <w:color w:val="000000" w:themeColor="text1"/>
          <w:szCs w:val="32"/>
        </w:rPr>
        <w:t>项目的资金使用情况进行监督，对违背科研诚信要求和科技伦理规范的行为进行调查处理</w:t>
      </w:r>
      <w:r>
        <w:rPr>
          <w:rFonts w:eastAsia="仿宋_GB2312" w:hint="eastAsia"/>
          <w:color w:val="000000" w:themeColor="text1"/>
          <w:szCs w:val="32"/>
        </w:rPr>
        <w:t>。</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w:t>
      </w:r>
      <w:r>
        <w:rPr>
          <w:rFonts w:eastAsia="黑体" w:hint="eastAsia"/>
          <w:bCs/>
          <w:color w:val="000000" w:themeColor="text1"/>
          <w:szCs w:val="32"/>
        </w:rPr>
        <w:t>四十五</w:t>
      </w:r>
      <w:r>
        <w:rPr>
          <w:rFonts w:eastAsia="黑体"/>
          <w:bCs/>
          <w:color w:val="000000" w:themeColor="text1"/>
          <w:szCs w:val="32"/>
        </w:rPr>
        <w:t>条</w:t>
      </w:r>
      <w:r>
        <w:rPr>
          <w:rFonts w:eastAsia="黑体" w:hint="eastAsia"/>
          <w:bCs/>
          <w:color w:val="000000" w:themeColor="text1"/>
          <w:szCs w:val="32"/>
        </w:rPr>
        <w:t xml:space="preserve">  </w:t>
      </w:r>
      <w:proofErr w:type="gramStart"/>
      <w:r>
        <w:rPr>
          <w:rFonts w:eastAsia="仿宋_GB2312"/>
          <w:color w:val="000000" w:themeColor="text1"/>
          <w:szCs w:val="32"/>
        </w:rPr>
        <w:t>省基金</w:t>
      </w:r>
      <w:proofErr w:type="gramEnd"/>
      <w:r>
        <w:rPr>
          <w:rFonts w:eastAsia="仿宋_GB2312"/>
          <w:color w:val="000000" w:themeColor="text1"/>
          <w:szCs w:val="32"/>
        </w:rPr>
        <w:t>项目申请人或者负责人、参与者应就</w:t>
      </w:r>
      <w:proofErr w:type="gramStart"/>
      <w:r>
        <w:rPr>
          <w:rFonts w:eastAsia="仿宋_GB2312"/>
          <w:color w:val="000000" w:themeColor="text1"/>
          <w:szCs w:val="32"/>
        </w:rPr>
        <w:t>省基金</w:t>
      </w:r>
      <w:proofErr w:type="gramEnd"/>
      <w:r>
        <w:rPr>
          <w:rFonts w:eastAsia="仿宋_GB2312"/>
          <w:color w:val="000000" w:themeColor="text1"/>
          <w:szCs w:val="32"/>
        </w:rPr>
        <w:t>项目申请和资助实施过程中的履职尽责与恪</w:t>
      </w:r>
      <w:r>
        <w:rPr>
          <w:rFonts w:eastAsia="仿宋_GB2312" w:hint="eastAsia"/>
          <w:color w:val="000000" w:themeColor="text1"/>
          <w:szCs w:val="32"/>
        </w:rPr>
        <w:t>守</w:t>
      </w:r>
      <w:r>
        <w:rPr>
          <w:rFonts w:eastAsia="仿宋_GB2312"/>
          <w:color w:val="000000" w:themeColor="text1"/>
          <w:szCs w:val="32"/>
        </w:rPr>
        <w:t>科研诚信、科技伦理等情况主动接受监督</w:t>
      </w:r>
      <w:r>
        <w:rPr>
          <w:rFonts w:eastAsia="仿宋_GB2312" w:hint="eastAsia"/>
          <w:color w:val="000000" w:themeColor="text1"/>
          <w:szCs w:val="32"/>
        </w:rPr>
        <w:t>，</w:t>
      </w:r>
      <w:r>
        <w:rPr>
          <w:rFonts w:eastAsia="仿宋_GB2312"/>
          <w:color w:val="000000" w:themeColor="text1"/>
          <w:szCs w:val="32"/>
        </w:rPr>
        <w:t>严格遵守省级</w:t>
      </w:r>
      <w:r>
        <w:rPr>
          <w:rFonts w:eastAsia="仿宋_GB2312" w:hint="eastAsia"/>
          <w:color w:val="000000" w:themeColor="text1"/>
          <w:szCs w:val="32"/>
        </w:rPr>
        <w:t>创新</w:t>
      </w:r>
      <w:proofErr w:type="gramStart"/>
      <w:r>
        <w:rPr>
          <w:rFonts w:eastAsia="仿宋_GB2312"/>
          <w:color w:val="000000" w:themeColor="text1"/>
          <w:szCs w:val="32"/>
        </w:rPr>
        <w:t>研发专项</w:t>
      </w:r>
      <w:proofErr w:type="gramEnd"/>
      <w:r>
        <w:rPr>
          <w:rFonts w:eastAsia="仿宋_GB2312"/>
          <w:color w:val="000000" w:themeColor="text1"/>
          <w:szCs w:val="32"/>
        </w:rPr>
        <w:t>资金管理相关规定和相关法律法规，依法依规使用项目资金。</w:t>
      </w:r>
    </w:p>
    <w:p w:rsidR="004D0906" w:rsidRDefault="004D0906">
      <w:pPr>
        <w:shd w:val="clear" w:color="auto" w:fill="FFFFFF"/>
        <w:spacing w:line="600" w:lineRule="exact"/>
        <w:jc w:val="center"/>
        <w:rPr>
          <w:rFonts w:eastAsia="黑体"/>
          <w:bCs/>
          <w:color w:val="000000" w:themeColor="text1"/>
        </w:rPr>
      </w:pPr>
    </w:p>
    <w:p w:rsidR="004D0906" w:rsidRDefault="00000000">
      <w:pPr>
        <w:shd w:val="clear" w:color="auto" w:fill="FFFFFF"/>
        <w:spacing w:line="600" w:lineRule="exact"/>
        <w:jc w:val="center"/>
        <w:rPr>
          <w:rFonts w:eastAsia="黑体"/>
          <w:bCs/>
          <w:color w:val="000000" w:themeColor="text1"/>
        </w:rPr>
      </w:pPr>
      <w:r>
        <w:rPr>
          <w:rFonts w:eastAsia="黑体"/>
          <w:bCs/>
          <w:color w:val="000000" w:themeColor="text1"/>
        </w:rPr>
        <w:t>第六章</w:t>
      </w:r>
      <w:r>
        <w:rPr>
          <w:rFonts w:eastAsia="黑体"/>
          <w:bCs/>
          <w:color w:val="000000" w:themeColor="text1"/>
        </w:rPr>
        <w:t xml:space="preserve">  </w:t>
      </w:r>
      <w:r>
        <w:rPr>
          <w:rFonts w:eastAsia="黑体" w:hint="eastAsia"/>
          <w:bCs/>
          <w:color w:val="000000" w:themeColor="text1"/>
        </w:rPr>
        <w:t>法律责任</w:t>
      </w:r>
    </w:p>
    <w:p w:rsidR="004D0906" w:rsidRDefault="004D0906">
      <w:pPr>
        <w:shd w:val="clear" w:color="auto" w:fill="FFFFFF"/>
        <w:spacing w:line="600" w:lineRule="exact"/>
        <w:jc w:val="center"/>
        <w:rPr>
          <w:rFonts w:eastAsia="黑体"/>
          <w:bCs/>
          <w:color w:val="000000" w:themeColor="text1"/>
        </w:rPr>
      </w:pP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黑体" w:eastAsia="黑体" w:hAnsi="黑体" w:cs="黑体" w:hint="eastAsia"/>
          <w:bCs/>
          <w:color w:val="000000" w:themeColor="text1"/>
          <w:szCs w:val="32"/>
          <w:lang w:bidi="ar"/>
        </w:rPr>
        <w:t>第四十六条</w:t>
      </w:r>
      <w:r>
        <w:rPr>
          <w:rFonts w:ascii="仿宋_GB2312" w:eastAsia="仿宋_GB2312" w:hAnsi="仿宋_GB2312" w:cs="仿宋_GB2312" w:hint="eastAsia"/>
          <w:bCs/>
          <w:color w:val="000000" w:themeColor="text1"/>
          <w:szCs w:val="32"/>
          <w:lang w:bidi="ar"/>
        </w:rPr>
        <w:t xml:space="preserve">　申请人或者项目负责人、参与人有下列行为之一的，由省基金委给予警告，正在申请</w:t>
      </w:r>
      <w:proofErr w:type="gramStart"/>
      <w:r>
        <w:rPr>
          <w:rFonts w:ascii="仿宋_GB2312" w:eastAsia="仿宋_GB2312" w:hAnsi="仿宋_GB2312" w:cs="仿宋_GB2312" w:hint="eastAsia"/>
          <w:bCs/>
          <w:color w:val="000000" w:themeColor="text1"/>
          <w:szCs w:val="32"/>
          <w:lang w:bidi="ar"/>
        </w:rPr>
        <w:t>省基金</w:t>
      </w:r>
      <w:proofErr w:type="gramEnd"/>
      <w:r>
        <w:rPr>
          <w:rFonts w:ascii="仿宋_GB2312" w:eastAsia="仿宋_GB2312" w:hAnsi="仿宋_GB2312" w:cs="仿宋_GB2312" w:hint="eastAsia"/>
          <w:bCs/>
          <w:color w:val="000000" w:themeColor="text1"/>
          <w:szCs w:val="32"/>
          <w:lang w:bidi="ar"/>
        </w:rPr>
        <w:t>资助的，取消其当年申请或者参与申请</w:t>
      </w:r>
      <w:proofErr w:type="gramStart"/>
      <w:r>
        <w:rPr>
          <w:rFonts w:ascii="仿宋_GB2312" w:eastAsia="仿宋_GB2312" w:hAnsi="仿宋_GB2312" w:cs="仿宋_GB2312" w:hint="eastAsia"/>
          <w:bCs/>
          <w:color w:val="000000" w:themeColor="text1"/>
          <w:szCs w:val="32"/>
          <w:lang w:bidi="ar"/>
        </w:rPr>
        <w:t>省基金</w:t>
      </w:r>
      <w:proofErr w:type="gramEnd"/>
      <w:r>
        <w:rPr>
          <w:rFonts w:ascii="仿宋_GB2312" w:eastAsia="仿宋_GB2312" w:hAnsi="仿宋_GB2312" w:cs="仿宋_GB2312" w:hint="eastAsia"/>
          <w:bCs/>
          <w:color w:val="000000" w:themeColor="text1"/>
          <w:szCs w:val="32"/>
          <w:lang w:bidi="ar"/>
        </w:rPr>
        <w:t>资助的资格；其申请项目已实施资助的，撤销原资助决定，追回已拨付的资助资金；情节较重的，1</w:t>
      </w:r>
      <w:r>
        <w:rPr>
          <w:rFonts w:ascii="仿宋_GB2312" w:eastAsia="仿宋_GB2312" w:hAnsi="仿宋_GB2312" w:cs="仿宋_GB2312" w:hint="eastAsia"/>
          <w:bCs/>
          <w:color w:val="000000" w:themeColor="text1"/>
          <w:szCs w:val="32"/>
          <w:lang w:bidi="ar"/>
        </w:rPr>
        <w:lastRenderedPageBreak/>
        <w:t>至3年不得申请或者参与申请</w:t>
      </w:r>
      <w:proofErr w:type="gramStart"/>
      <w:r>
        <w:rPr>
          <w:rFonts w:ascii="仿宋_GB2312" w:eastAsia="仿宋_GB2312" w:hAnsi="仿宋_GB2312" w:cs="仿宋_GB2312" w:hint="eastAsia"/>
          <w:bCs/>
          <w:color w:val="000000" w:themeColor="text1"/>
          <w:szCs w:val="32"/>
          <w:lang w:bidi="ar"/>
        </w:rPr>
        <w:t>省基金</w:t>
      </w:r>
      <w:proofErr w:type="gramEnd"/>
      <w:r>
        <w:rPr>
          <w:rFonts w:ascii="仿宋_GB2312" w:eastAsia="仿宋_GB2312" w:hAnsi="仿宋_GB2312" w:cs="仿宋_GB2312" w:hint="eastAsia"/>
          <w:bCs/>
          <w:color w:val="000000" w:themeColor="text1"/>
          <w:szCs w:val="32"/>
          <w:lang w:bidi="ar"/>
        </w:rPr>
        <w:t>资助；情节严重的，3至5年不得申请或者参与申请</w:t>
      </w:r>
      <w:proofErr w:type="gramStart"/>
      <w:r>
        <w:rPr>
          <w:rFonts w:ascii="仿宋_GB2312" w:eastAsia="仿宋_GB2312" w:hAnsi="仿宋_GB2312" w:cs="仿宋_GB2312" w:hint="eastAsia"/>
          <w:bCs/>
          <w:color w:val="000000" w:themeColor="text1"/>
          <w:szCs w:val="32"/>
          <w:lang w:bidi="ar"/>
        </w:rPr>
        <w:t>省基金</w:t>
      </w:r>
      <w:proofErr w:type="gramEnd"/>
      <w:r>
        <w:rPr>
          <w:rFonts w:ascii="仿宋_GB2312" w:eastAsia="仿宋_GB2312" w:hAnsi="仿宋_GB2312" w:cs="仿宋_GB2312" w:hint="eastAsia"/>
          <w:bCs/>
          <w:color w:val="000000" w:themeColor="text1"/>
          <w:szCs w:val="32"/>
          <w:lang w:bidi="ar"/>
        </w:rPr>
        <w:t>资助：</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（一）虚构、伪造、剽窃、篡改申请材料、原始记录、研究数据或者结果、报告或者其他相关材料的；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（二）以请托、贿赂等不正当方式干预评审工作的；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（三）不依照本办法规定提交项目年度进展报告、结题报告的；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（四）成果发表署名不实或者虚假标注资助信息的；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（五）不配合监督、检查或者绩效评价工作的；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（六）虚报、冒领、贪污、侵占、挪用、截留资助资金的；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（七）有其他违背科研诚信和科技伦理行为的。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lang w:bidi="ar"/>
        </w:rPr>
      </w:pPr>
      <w:r>
        <w:rPr>
          <w:rFonts w:ascii="仿宋_GB2312" w:eastAsia="仿宋_GB2312" w:hAnsi="仿宋_GB2312" w:cs="仿宋_GB2312" w:hint="eastAsia"/>
          <w:bCs/>
          <w:color w:val="000000" w:themeColor="text1"/>
          <w:szCs w:val="32"/>
          <w:lang w:bidi="ar"/>
        </w:rPr>
        <w:t>申请人或项目负责人、参与人有前款所</w:t>
      </w:r>
      <w:proofErr w:type="gramStart"/>
      <w:r>
        <w:rPr>
          <w:rFonts w:ascii="仿宋_GB2312" w:eastAsia="仿宋_GB2312" w:hAnsi="仿宋_GB2312" w:cs="仿宋_GB2312" w:hint="eastAsia"/>
          <w:bCs/>
          <w:color w:val="000000" w:themeColor="text1"/>
          <w:szCs w:val="32"/>
          <w:lang w:bidi="ar"/>
        </w:rPr>
        <w:t>列行</w:t>
      </w:r>
      <w:proofErr w:type="gramEnd"/>
      <w:r>
        <w:rPr>
          <w:rFonts w:ascii="仿宋_GB2312" w:eastAsia="仿宋_GB2312" w:hAnsi="仿宋_GB2312" w:cs="仿宋_GB2312" w:hint="eastAsia"/>
          <w:bCs/>
          <w:color w:val="000000" w:themeColor="text1"/>
          <w:szCs w:val="32"/>
          <w:lang w:bidi="ar"/>
        </w:rPr>
        <w:t>为的，由依托单位按照人事管理有关规定取消其在一定期限内参加专业技术职称评审的资格。</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黑体" w:eastAsia="黑体" w:hAnsi="黑体" w:cs="黑体" w:hint="eastAsia"/>
          <w:bCs/>
          <w:color w:val="000000" w:themeColor="text1"/>
          <w:szCs w:val="32"/>
          <w:lang w:bidi="ar"/>
        </w:rPr>
        <w:t>第四十七条</w:t>
      </w:r>
      <w:r>
        <w:rPr>
          <w:rFonts w:ascii="仿宋_GB2312" w:eastAsia="仿宋_GB2312" w:hAnsi="仿宋_GB2312" w:cs="仿宋_GB2312" w:hint="eastAsia"/>
          <w:bCs/>
          <w:color w:val="000000" w:themeColor="text1"/>
          <w:szCs w:val="32"/>
          <w:lang w:bidi="ar"/>
        </w:rPr>
        <w:t xml:space="preserve">　申请人或者项目负责人、参与人违反本办法规定，情节特别严重的，或者从事危害国家安全、损害社会公共利益、危害人体健康、违背科研诚信和科技伦理的科学技术研究开发和应用活动的，终身不得申请或者参与申请</w:t>
      </w:r>
      <w:proofErr w:type="gramStart"/>
      <w:r>
        <w:rPr>
          <w:rFonts w:ascii="仿宋_GB2312" w:eastAsia="仿宋_GB2312" w:hAnsi="仿宋_GB2312" w:cs="仿宋_GB2312" w:hint="eastAsia"/>
          <w:bCs/>
          <w:color w:val="000000" w:themeColor="text1"/>
          <w:szCs w:val="32"/>
          <w:lang w:bidi="ar"/>
        </w:rPr>
        <w:t>省基金</w:t>
      </w:r>
      <w:proofErr w:type="gramEnd"/>
      <w:r>
        <w:rPr>
          <w:rFonts w:ascii="仿宋_GB2312" w:eastAsia="仿宋_GB2312" w:hAnsi="仿宋_GB2312" w:cs="仿宋_GB2312" w:hint="eastAsia"/>
          <w:bCs/>
          <w:color w:val="000000" w:themeColor="text1"/>
          <w:szCs w:val="32"/>
          <w:lang w:bidi="ar"/>
        </w:rPr>
        <w:t>资助。</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违反本办法规定受到处理的科学技术人员，在处理期内不得聘请其为评审专家；情节特别严重的，终身不得聘请其为评审专家。</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黑体" w:eastAsia="黑体" w:hAnsi="黑体" w:cs="黑体" w:hint="eastAsia"/>
          <w:bCs/>
          <w:color w:val="000000" w:themeColor="text1"/>
          <w:szCs w:val="32"/>
          <w:lang w:bidi="ar"/>
        </w:rPr>
        <w:lastRenderedPageBreak/>
        <w:t>第四十八条</w:t>
      </w:r>
      <w:r>
        <w:rPr>
          <w:rFonts w:ascii="仿宋_GB2312" w:eastAsia="仿宋_GB2312" w:hAnsi="仿宋_GB2312" w:cs="仿宋_GB2312" w:hint="eastAsia"/>
          <w:bCs/>
          <w:color w:val="000000" w:themeColor="text1"/>
          <w:szCs w:val="32"/>
          <w:lang w:bidi="ar"/>
        </w:rPr>
        <w:t xml:space="preserve">　依托单位有下列情形之一的，由省基金委给予警告，责令限期改正；逾期不改正的，可以暂停拨付或者追回已拨付的资助资金；情节较重的，1至3年不得作为依托单位；情节严重的，向社会公布其违法行为，3至5年不得作为依托单位：</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（一）不履行</w:t>
      </w:r>
      <w:proofErr w:type="gramStart"/>
      <w:r>
        <w:rPr>
          <w:rFonts w:ascii="仿宋_GB2312" w:eastAsia="仿宋_GB2312" w:hAnsi="仿宋_GB2312" w:cs="仿宋_GB2312" w:hint="eastAsia"/>
          <w:bCs/>
          <w:color w:val="000000" w:themeColor="text1"/>
          <w:szCs w:val="32"/>
          <w:lang w:bidi="ar"/>
        </w:rPr>
        <w:t>保障省基金</w:t>
      </w:r>
      <w:proofErr w:type="gramEnd"/>
      <w:r>
        <w:rPr>
          <w:rFonts w:ascii="仿宋_GB2312" w:eastAsia="仿宋_GB2312" w:hAnsi="仿宋_GB2312" w:cs="仿宋_GB2312" w:hint="eastAsia"/>
          <w:bCs/>
          <w:color w:val="000000" w:themeColor="text1"/>
          <w:szCs w:val="32"/>
          <w:lang w:bidi="ar"/>
        </w:rPr>
        <w:t>项目研究条件的职责的；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（二）不对申请人或者项目负责人提交材料的真实性、完整性和合法性进行审核的；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（三）不依照本办法规定提交项目年度进展报告、</w:t>
      </w:r>
      <w:proofErr w:type="gramStart"/>
      <w:r>
        <w:rPr>
          <w:rFonts w:ascii="仿宋_GB2312" w:eastAsia="仿宋_GB2312" w:hAnsi="仿宋_GB2312" w:cs="仿宋_GB2312" w:hint="eastAsia"/>
          <w:bCs/>
          <w:color w:val="000000" w:themeColor="text1"/>
          <w:szCs w:val="32"/>
          <w:lang w:bidi="ar"/>
        </w:rPr>
        <w:t>年度省基金</w:t>
      </w:r>
      <w:proofErr w:type="gramEnd"/>
      <w:r>
        <w:rPr>
          <w:rFonts w:ascii="仿宋_GB2312" w:eastAsia="仿宋_GB2312" w:hAnsi="仿宋_GB2312" w:cs="仿宋_GB2312" w:hint="eastAsia"/>
          <w:bCs/>
          <w:color w:val="000000" w:themeColor="text1"/>
          <w:szCs w:val="32"/>
          <w:lang w:bidi="ar"/>
        </w:rPr>
        <w:t>项目管理报告和结题报告的；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（四）组织、参与、纵容、包庇申请人或者项目负责人、参与者弄虚作假的；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（五）擅自变更项目负责人的；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（六）不配合监督、检查</w:t>
      </w:r>
      <w:proofErr w:type="gramStart"/>
      <w:r>
        <w:rPr>
          <w:rFonts w:ascii="仿宋_GB2312" w:eastAsia="仿宋_GB2312" w:hAnsi="仿宋_GB2312" w:cs="仿宋_GB2312" w:hint="eastAsia"/>
          <w:bCs/>
          <w:color w:val="000000" w:themeColor="text1"/>
          <w:szCs w:val="32"/>
          <w:lang w:bidi="ar"/>
        </w:rPr>
        <w:t>省基金</w:t>
      </w:r>
      <w:proofErr w:type="gramEnd"/>
      <w:r>
        <w:rPr>
          <w:rFonts w:ascii="仿宋_GB2312" w:eastAsia="仿宋_GB2312" w:hAnsi="仿宋_GB2312" w:cs="仿宋_GB2312" w:hint="eastAsia"/>
          <w:bCs/>
          <w:color w:val="000000" w:themeColor="text1"/>
          <w:szCs w:val="32"/>
          <w:lang w:bidi="ar"/>
        </w:rPr>
        <w:t>项目实施的；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（七）虚报、冒领、贪污、侵占、挪用、截留资助资金的；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（八）违反保密规定或者管理严重失职，造成不良影响或者损失的；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（九）以请托、贿赂等不正当方式干预评审工作的；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（十）不履行科研诚信和科技伦理相关管理职责的。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黑体" w:eastAsia="黑体" w:hAnsi="黑体" w:cs="黑体" w:hint="eastAsia"/>
          <w:bCs/>
          <w:color w:val="000000" w:themeColor="text1"/>
          <w:szCs w:val="32"/>
          <w:lang w:bidi="ar"/>
        </w:rPr>
        <w:t>第四十九条</w:t>
      </w:r>
      <w:r>
        <w:rPr>
          <w:rFonts w:ascii="仿宋_GB2312" w:eastAsia="仿宋_GB2312" w:hAnsi="仿宋_GB2312" w:cs="仿宋_GB2312" w:hint="eastAsia"/>
          <w:bCs/>
          <w:color w:val="000000" w:themeColor="text1"/>
          <w:szCs w:val="32"/>
          <w:lang w:bidi="ar"/>
        </w:rPr>
        <w:t xml:space="preserve">　评审专家有下列行为之一的，由省基金委给予警告，责令限期改正；情节较重的，2至7年不得聘请其为评审专家；情节严重的，向社会公布其违法行为，不得再聘请其为评审专家：</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lastRenderedPageBreak/>
        <w:t>（一）不</w:t>
      </w:r>
      <w:proofErr w:type="gramStart"/>
      <w:r>
        <w:rPr>
          <w:rFonts w:ascii="仿宋_GB2312" w:eastAsia="仿宋_GB2312" w:hAnsi="仿宋_GB2312" w:cs="仿宋_GB2312" w:hint="eastAsia"/>
          <w:bCs/>
          <w:color w:val="000000" w:themeColor="text1"/>
          <w:szCs w:val="32"/>
          <w:lang w:bidi="ar"/>
        </w:rPr>
        <w:t>履行省</w:t>
      </w:r>
      <w:proofErr w:type="gramEnd"/>
      <w:r>
        <w:rPr>
          <w:rFonts w:ascii="仿宋_GB2312" w:eastAsia="仿宋_GB2312" w:hAnsi="仿宋_GB2312" w:cs="仿宋_GB2312" w:hint="eastAsia"/>
          <w:bCs/>
          <w:color w:val="000000" w:themeColor="text1"/>
          <w:szCs w:val="32"/>
          <w:lang w:bidi="ar"/>
        </w:rPr>
        <w:t>基金委规定的评审职责的；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（二）未依照本办法规定申请回避的；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（三）披露未公开的与评审有关的信息的；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（四）对</w:t>
      </w:r>
      <w:proofErr w:type="gramStart"/>
      <w:r>
        <w:rPr>
          <w:rFonts w:ascii="仿宋_GB2312" w:eastAsia="仿宋_GB2312" w:hAnsi="仿宋_GB2312" w:cs="仿宋_GB2312" w:hint="eastAsia"/>
          <w:bCs/>
          <w:color w:val="000000" w:themeColor="text1"/>
          <w:szCs w:val="32"/>
          <w:lang w:bidi="ar"/>
        </w:rPr>
        <w:t>省基金</w:t>
      </w:r>
      <w:proofErr w:type="gramEnd"/>
      <w:r>
        <w:rPr>
          <w:rFonts w:ascii="仿宋_GB2312" w:eastAsia="仿宋_GB2312" w:hAnsi="仿宋_GB2312" w:cs="仿宋_GB2312" w:hint="eastAsia"/>
          <w:bCs/>
          <w:color w:val="000000" w:themeColor="text1"/>
          <w:szCs w:val="32"/>
          <w:lang w:bidi="ar"/>
        </w:rPr>
        <w:t>项目申请有接受请托、说情干预等不公正评审行为的；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（五）利用工作便利谋取不正当利益的。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黑体" w:eastAsia="黑体" w:hAnsi="黑体" w:cs="黑体" w:hint="eastAsia"/>
          <w:bCs/>
          <w:color w:val="000000" w:themeColor="text1"/>
          <w:szCs w:val="32"/>
          <w:lang w:bidi="ar"/>
        </w:rPr>
        <w:t>第五十条</w:t>
      </w:r>
      <w:r>
        <w:rPr>
          <w:rFonts w:ascii="仿宋_GB2312" w:eastAsia="仿宋_GB2312" w:hAnsi="仿宋_GB2312" w:cs="仿宋_GB2312" w:hint="eastAsia"/>
          <w:bCs/>
          <w:color w:val="000000" w:themeColor="text1"/>
          <w:szCs w:val="32"/>
          <w:lang w:bidi="ar"/>
        </w:rPr>
        <w:t xml:space="preserve">　省基金委工作人员有下列行为之一的，依法依规给予组织处理、处分：</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（一）未依照本办法规定申请回避的；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（二）披露未公开的与评审有关的信息的；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（三）干预评审专家评审工作的；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（四）利用工作便利谋取不正当利益的；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（五）有其他滥用职权、玩忽职守、徇私舞弊行为的。</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黑体" w:eastAsia="黑体" w:hAnsi="黑体" w:cs="黑体" w:hint="eastAsia"/>
          <w:bCs/>
          <w:color w:val="000000" w:themeColor="text1"/>
          <w:szCs w:val="32"/>
          <w:lang w:bidi="ar"/>
        </w:rPr>
        <w:t>第五十一条</w:t>
      </w:r>
      <w:r>
        <w:rPr>
          <w:rFonts w:ascii="仿宋_GB2312" w:eastAsia="仿宋_GB2312" w:hAnsi="仿宋_GB2312" w:cs="仿宋_GB2312" w:hint="eastAsia"/>
          <w:bCs/>
          <w:color w:val="000000" w:themeColor="text1"/>
          <w:szCs w:val="32"/>
          <w:lang w:bidi="ar"/>
        </w:rPr>
        <w:t xml:space="preserve">　违反有关财政法律、行政法规规定的，依法依规予以处罚、处分。</w:t>
      </w:r>
    </w:p>
    <w:p w:rsidR="004D0906" w:rsidRDefault="00000000">
      <w:pPr>
        <w:widowControl/>
        <w:shd w:val="clear" w:color="auto" w:fill="FFFFFF"/>
        <w:spacing w:line="600" w:lineRule="exact"/>
        <w:ind w:firstLineChars="200" w:firstLine="640"/>
        <w:jc w:val="left"/>
        <w:rPr>
          <w:rFonts w:ascii="仿宋_GB2312" w:eastAsia="仿宋_GB2312" w:hAnsi="仿宋_GB2312" w:cs="仿宋_GB2312" w:hint="eastAsia"/>
          <w:bCs/>
          <w:color w:val="000000" w:themeColor="text1"/>
          <w:szCs w:val="32"/>
        </w:rPr>
      </w:pPr>
      <w:r>
        <w:rPr>
          <w:rFonts w:ascii="仿宋_GB2312" w:eastAsia="仿宋_GB2312" w:hAnsi="仿宋_GB2312" w:cs="仿宋_GB2312" w:hint="eastAsia"/>
          <w:bCs/>
          <w:color w:val="000000" w:themeColor="text1"/>
          <w:szCs w:val="32"/>
          <w:lang w:bidi="ar"/>
        </w:rPr>
        <w:t>违反本办法规定，构成违反治安管理行为的，依法给予治安管理处罚；构成犯罪的，依法追究刑事责任。</w:t>
      </w:r>
    </w:p>
    <w:p w:rsidR="004D0906" w:rsidRDefault="004D0906">
      <w:pPr>
        <w:shd w:val="clear" w:color="auto" w:fill="FFFFFF"/>
        <w:spacing w:line="600" w:lineRule="exact"/>
        <w:jc w:val="center"/>
        <w:rPr>
          <w:rFonts w:eastAsia="黑体"/>
          <w:bCs/>
          <w:color w:val="000000" w:themeColor="text1"/>
        </w:rPr>
      </w:pPr>
    </w:p>
    <w:p w:rsidR="004D0906" w:rsidRDefault="00000000">
      <w:pPr>
        <w:shd w:val="clear" w:color="auto" w:fill="FFFFFF"/>
        <w:spacing w:line="600" w:lineRule="exact"/>
        <w:jc w:val="center"/>
        <w:rPr>
          <w:rFonts w:eastAsia="黑体"/>
          <w:bCs/>
          <w:color w:val="000000" w:themeColor="text1"/>
        </w:rPr>
      </w:pPr>
      <w:r>
        <w:rPr>
          <w:rFonts w:eastAsia="黑体"/>
          <w:bCs/>
          <w:color w:val="000000" w:themeColor="text1"/>
        </w:rPr>
        <w:t>第六章</w:t>
      </w:r>
      <w:r>
        <w:rPr>
          <w:rFonts w:eastAsia="黑体"/>
          <w:bCs/>
          <w:color w:val="000000" w:themeColor="text1"/>
        </w:rPr>
        <w:t xml:space="preserve">  </w:t>
      </w:r>
      <w:r>
        <w:rPr>
          <w:rFonts w:eastAsia="黑体"/>
          <w:bCs/>
          <w:color w:val="000000" w:themeColor="text1"/>
        </w:rPr>
        <w:t>附则</w:t>
      </w:r>
    </w:p>
    <w:p w:rsidR="004D0906" w:rsidRDefault="004D0906">
      <w:pPr>
        <w:pStyle w:val="a5"/>
      </w:pPr>
    </w:p>
    <w:p w:rsidR="004D0906" w:rsidRDefault="00000000">
      <w:pPr>
        <w:widowControl/>
        <w:spacing w:line="600" w:lineRule="exact"/>
        <w:ind w:firstLineChars="200" w:firstLine="640"/>
        <w:jc w:val="left"/>
        <w:textAlignment w:val="center"/>
        <w:rPr>
          <w:rFonts w:eastAsia="仿宋_GB2312"/>
          <w:color w:val="000000" w:themeColor="text1"/>
          <w:szCs w:val="32"/>
        </w:rPr>
      </w:pPr>
      <w:r>
        <w:rPr>
          <w:rFonts w:eastAsia="黑体"/>
          <w:bCs/>
          <w:color w:val="000000" w:themeColor="text1"/>
          <w:szCs w:val="32"/>
        </w:rPr>
        <w:t>第</w:t>
      </w:r>
      <w:r>
        <w:rPr>
          <w:rFonts w:eastAsia="黑体" w:hint="eastAsia"/>
          <w:bCs/>
          <w:color w:val="000000" w:themeColor="text1"/>
          <w:szCs w:val="32"/>
        </w:rPr>
        <w:t>五十二</w:t>
      </w:r>
      <w:r>
        <w:rPr>
          <w:rFonts w:eastAsia="黑体"/>
          <w:bCs/>
          <w:color w:val="000000" w:themeColor="text1"/>
          <w:szCs w:val="32"/>
        </w:rPr>
        <w:t>条</w:t>
      </w:r>
      <w:r>
        <w:rPr>
          <w:rFonts w:eastAsia="黑体" w:hint="eastAsia"/>
          <w:bCs/>
          <w:color w:val="000000" w:themeColor="text1"/>
          <w:szCs w:val="32"/>
        </w:rPr>
        <w:t xml:space="preserve">  </w:t>
      </w:r>
      <w:r>
        <w:rPr>
          <w:rFonts w:eastAsia="仿宋_GB2312"/>
          <w:color w:val="000000" w:themeColor="text1"/>
          <w:szCs w:val="32"/>
          <w:lang w:bidi="ar"/>
        </w:rPr>
        <w:t>省</w:t>
      </w:r>
      <w:r>
        <w:rPr>
          <w:rFonts w:eastAsia="仿宋_GB2312" w:hint="eastAsia"/>
          <w:color w:val="000000" w:themeColor="text1"/>
          <w:szCs w:val="32"/>
          <w:lang w:bidi="ar"/>
        </w:rPr>
        <w:t>基金委</w:t>
      </w:r>
      <w:r>
        <w:rPr>
          <w:rFonts w:eastAsia="仿宋_GB2312"/>
          <w:color w:val="000000" w:themeColor="text1"/>
          <w:szCs w:val="32"/>
          <w:lang w:bidi="ar"/>
        </w:rPr>
        <w:t>参照本办法</w:t>
      </w:r>
      <w:proofErr w:type="gramStart"/>
      <w:r>
        <w:rPr>
          <w:rFonts w:eastAsia="仿宋_GB2312"/>
          <w:color w:val="000000" w:themeColor="text1"/>
          <w:szCs w:val="32"/>
          <w:lang w:bidi="ar"/>
        </w:rPr>
        <w:t>制定省基金</w:t>
      </w:r>
      <w:proofErr w:type="gramEnd"/>
      <w:r>
        <w:rPr>
          <w:rFonts w:eastAsia="仿宋_GB2312"/>
          <w:color w:val="000000" w:themeColor="text1"/>
          <w:szCs w:val="32"/>
          <w:lang w:bidi="ar"/>
        </w:rPr>
        <w:t>项目管理办法。</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仿宋_GB2312"/>
          <w:color w:val="000000" w:themeColor="text1"/>
          <w:szCs w:val="32"/>
        </w:rPr>
        <w:lastRenderedPageBreak/>
        <w:t>其他未尽事宜，按照省科技计划项目及资金管理相关规定执行。</w:t>
      </w:r>
    </w:p>
    <w:p w:rsidR="004D0906" w:rsidRDefault="00000000">
      <w:pPr>
        <w:shd w:val="clear" w:color="auto" w:fill="FFFFFF"/>
        <w:spacing w:line="600" w:lineRule="exact"/>
        <w:ind w:firstLineChars="200" w:firstLine="640"/>
        <w:rPr>
          <w:rFonts w:eastAsia="仿宋_GB2312"/>
          <w:color w:val="000000" w:themeColor="text1"/>
          <w:szCs w:val="32"/>
        </w:rPr>
      </w:pPr>
      <w:r>
        <w:rPr>
          <w:rFonts w:eastAsia="黑体"/>
          <w:bCs/>
          <w:color w:val="000000" w:themeColor="text1"/>
          <w:szCs w:val="32"/>
        </w:rPr>
        <w:t>第</w:t>
      </w:r>
      <w:r>
        <w:rPr>
          <w:rFonts w:eastAsia="黑体" w:hint="eastAsia"/>
          <w:bCs/>
          <w:color w:val="000000" w:themeColor="text1"/>
          <w:szCs w:val="32"/>
        </w:rPr>
        <w:t>五十三</w:t>
      </w:r>
      <w:r>
        <w:rPr>
          <w:rFonts w:eastAsia="黑体"/>
          <w:bCs/>
          <w:color w:val="000000" w:themeColor="text1"/>
          <w:szCs w:val="32"/>
        </w:rPr>
        <w:t>条</w:t>
      </w:r>
      <w:r>
        <w:rPr>
          <w:rFonts w:eastAsia="黑体" w:hint="eastAsia"/>
          <w:bCs/>
          <w:color w:val="000000" w:themeColor="text1"/>
          <w:szCs w:val="32"/>
        </w:rPr>
        <w:t xml:space="preserve">  </w:t>
      </w:r>
      <w:r>
        <w:rPr>
          <w:rFonts w:eastAsia="仿宋_GB2312"/>
          <w:color w:val="000000" w:themeColor="text1"/>
          <w:szCs w:val="32"/>
        </w:rPr>
        <w:t>本办法自发布之日起施行。</w:t>
      </w:r>
    </w:p>
    <w:p w:rsidR="004D0906" w:rsidRDefault="00000000">
      <w:pPr>
        <w:shd w:val="clear" w:color="auto" w:fill="FFFFFF"/>
        <w:spacing w:line="600" w:lineRule="exact"/>
        <w:ind w:firstLineChars="200" w:firstLine="640"/>
        <w:rPr>
          <w:rFonts w:ascii="仿宋_GB2312" w:eastAsia="仿宋_GB2312" w:hAnsi="仿宋_GB2312" w:cs="仿宋_GB2312" w:hint="eastAsia"/>
          <w:szCs w:val="32"/>
        </w:rPr>
      </w:pPr>
      <w:r>
        <w:rPr>
          <w:rFonts w:eastAsia="黑体"/>
          <w:bCs/>
          <w:color w:val="000000" w:themeColor="text1"/>
          <w:szCs w:val="32"/>
        </w:rPr>
        <w:t>第</w:t>
      </w:r>
      <w:r>
        <w:rPr>
          <w:rFonts w:eastAsia="黑体" w:hint="eastAsia"/>
          <w:bCs/>
          <w:color w:val="000000" w:themeColor="text1"/>
          <w:szCs w:val="32"/>
        </w:rPr>
        <w:t>五十四</w:t>
      </w:r>
      <w:r>
        <w:rPr>
          <w:rFonts w:eastAsia="黑体"/>
          <w:bCs/>
          <w:color w:val="000000" w:themeColor="text1"/>
          <w:szCs w:val="32"/>
        </w:rPr>
        <w:t>条</w:t>
      </w:r>
      <w:r>
        <w:rPr>
          <w:rFonts w:eastAsia="黑体" w:hint="eastAsia"/>
          <w:bCs/>
          <w:color w:val="000000" w:themeColor="text1"/>
          <w:szCs w:val="32"/>
        </w:rPr>
        <w:t xml:space="preserve">  </w:t>
      </w:r>
      <w:r>
        <w:rPr>
          <w:rFonts w:eastAsia="仿宋_GB2312"/>
          <w:color w:val="000000" w:themeColor="text1"/>
          <w:szCs w:val="32"/>
        </w:rPr>
        <w:t>本办法由省科技厅、省财政厅</w:t>
      </w:r>
      <w:r>
        <w:rPr>
          <w:rFonts w:eastAsia="仿宋_GB2312" w:hint="eastAsia"/>
          <w:color w:val="000000" w:themeColor="text1"/>
          <w:szCs w:val="32"/>
        </w:rPr>
        <w:t>授权省基金委</w:t>
      </w:r>
      <w:r>
        <w:rPr>
          <w:rFonts w:eastAsia="仿宋_GB2312"/>
          <w:color w:val="000000" w:themeColor="text1"/>
          <w:szCs w:val="32"/>
        </w:rPr>
        <w:t>负责解释。</w:t>
      </w:r>
    </w:p>
    <w:sectPr w:rsidR="004D0906" w:rsidSect="006858BC">
      <w:footerReference w:type="default" r:id="rId7"/>
      <w:pgSz w:w="11906" w:h="16838"/>
      <w:pgMar w:top="1814" w:right="1474" w:bottom="1814" w:left="1587" w:header="851" w:footer="1134" w:gutter="0"/>
      <w:cols w:space="0"/>
      <w:docGrid w:type="lines" w:linePitch="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61D1" w:rsidRDefault="008861D1">
      <w:r>
        <w:separator/>
      </w:r>
    </w:p>
  </w:endnote>
  <w:endnote w:type="continuationSeparator" w:id="0">
    <w:p w:rsidR="008861D1" w:rsidRDefault="008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script"/>
    <w:pitch w:val="default"/>
    <w:sig w:usb0="00000000" w:usb1="00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CESI楷体-GB2312">
    <w:altName w:val="楷体"/>
    <w:charset w:val="86"/>
    <w:family w:val="auto"/>
    <w:pitch w:val="default"/>
    <w:sig w:usb0="00000000" w:usb1="00000000" w:usb2="00000012" w:usb3="00000000" w:csb0="0004000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7494153"/>
      <w:docPartObj>
        <w:docPartGallery w:val="Page Numbers (Bottom of Page)"/>
        <w:docPartUnique/>
      </w:docPartObj>
    </w:sdtPr>
    <w:sdtContent>
      <w:p w:rsidR="006858BC" w:rsidRDefault="006858BC">
        <w:pPr>
          <w:pStyle w:val="a8"/>
          <w:jc w:val="center"/>
          <w:rPr>
            <w:rFonts w:hint="eastAsia"/>
          </w:rPr>
        </w:pPr>
        <w:r w:rsidRPr="006858BC">
          <w:rPr>
            <w:sz w:val="22"/>
            <w:szCs w:val="22"/>
          </w:rPr>
          <w:fldChar w:fldCharType="begin"/>
        </w:r>
        <w:r w:rsidRPr="006858BC">
          <w:rPr>
            <w:sz w:val="22"/>
            <w:szCs w:val="22"/>
          </w:rPr>
          <w:instrText>PAGE   \* MERGEFORMAT</w:instrText>
        </w:r>
        <w:r w:rsidRPr="006858BC">
          <w:rPr>
            <w:sz w:val="22"/>
            <w:szCs w:val="22"/>
          </w:rPr>
          <w:fldChar w:fldCharType="separate"/>
        </w:r>
        <w:r w:rsidRPr="006858BC">
          <w:rPr>
            <w:sz w:val="22"/>
            <w:szCs w:val="22"/>
            <w:lang w:val="zh-CN"/>
          </w:rPr>
          <w:t>2</w:t>
        </w:r>
        <w:r w:rsidRPr="006858BC">
          <w:rPr>
            <w:sz w:val="22"/>
            <w:szCs w:val="22"/>
          </w:rPr>
          <w:fldChar w:fldCharType="end"/>
        </w:r>
      </w:p>
    </w:sdtContent>
  </w:sdt>
  <w:p w:rsidR="004D0906" w:rsidRDefault="004D09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861D1" w:rsidRDefault="008861D1">
      <w:r>
        <w:separator/>
      </w:r>
    </w:p>
  </w:footnote>
  <w:footnote w:type="continuationSeparator" w:id="0">
    <w:p w:rsidR="008861D1" w:rsidRDefault="00886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420"/>
  <w:drawingGridHorizontalSpacing w:val="160"/>
  <w:drawingGridVerticalSpacing w:val="445"/>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mZhMTk0YzQ2ODlhNTJkM2E1MWM4YTQ0NDEyMzI3MzQifQ=="/>
  </w:docVars>
  <w:rsids>
    <w:rsidRoot w:val="00BA02D5"/>
    <w:rsid w:val="C666B5E2"/>
    <w:rsid w:val="C6DFC122"/>
    <w:rsid w:val="CB2235B5"/>
    <w:rsid w:val="CB953B32"/>
    <w:rsid w:val="CBFBEE83"/>
    <w:rsid w:val="CBFEE008"/>
    <w:rsid w:val="CDFE9D97"/>
    <w:rsid w:val="CEFCACD7"/>
    <w:rsid w:val="CEFD0563"/>
    <w:rsid w:val="CF39D0CC"/>
    <w:rsid w:val="CF3F1B8A"/>
    <w:rsid w:val="CF5F88F9"/>
    <w:rsid w:val="CF7FA28E"/>
    <w:rsid w:val="CF7FFA5C"/>
    <w:rsid w:val="CFEBC1D7"/>
    <w:rsid w:val="CFFEA3F5"/>
    <w:rsid w:val="D37D49CE"/>
    <w:rsid w:val="D5DE03D6"/>
    <w:rsid w:val="D5F71482"/>
    <w:rsid w:val="D5FAB68F"/>
    <w:rsid w:val="D67BF514"/>
    <w:rsid w:val="D6DA94DE"/>
    <w:rsid w:val="D6EEC6CF"/>
    <w:rsid w:val="D77BED7E"/>
    <w:rsid w:val="D7FFDBF1"/>
    <w:rsid w:val="D9FEC5DE"/>
    <w:rsid w:val="DA6B45AA"/>
    <w:rsid w:val="DAAD704C"/>
    <w:rsid w:val="DB7F2D77"/>
    <w:rsid w:val="DBB9289D"/>
    <w:rsid w:val="DBE55066"/>
    <w:rsid w:val="DBFF3147"/>
    <w:rsid w:val="DCF5FC06"/>
    <w:rsid w:val="DD153847"/>
    <w:rsid w:val="DD3FAE46"/>
    <w:rsid w:val="DDBB19A2"/>
    <w:rsid w:val="DDBB49D6"/>
    <w:rsid w:val="DDFF4CC0"/>
    <w:rsid w:val="DE3D28B5"/>
    <w:rsid w:val="DEF7039D"/>
    <w:rsid w:val="DEF7E0CA"/>
    <w:rsid w:val="DF5EC217"/>
    <w:rsid w:val="DF6F8083"/>
    <w:rsid w:val="DF7EB3CF"/>
    <w:rsid w:val="DFDE54BA"/>
    <w:rsid w:val="DFE5BC47"/>
    <w:rsid w:val="DFEAAFD3"/>
    <w:rsid w:val="DFF1BD85"/>
    <w:rsid w:val="DFF7426F"/>
    <w:rsid w:val="DFFE039B"/>
    <w:rsid w:val="DFFF67AF"/>
    <w:rsid w:val="DFFFA533"/>
    <w:rsid w:val="DFFFD37C"/>
    <w:rsid w:val="E19F4992"/>
    <w:rsid w:val="E2C3EFAC"/>
    <w:rsid w:val="E3D64D9F"/>
    <w:rsid w:val="E3F6CBBE"/>
    <w:rsid w:val="E3FB3509"/>
    <w:rsid w:val="E66FEB18"/>
    <w:rsid w:val="E6FEEF7C"/>
    <w:rsid w:val="E75FA190"/>
    <w:rsid w:val="E7BAFCAD"/>
    <w:rsid w:val="E7E739DE"/>
    <w:rsid w:val="E7ECC36E"/>
    <w:rsid w:val="E7EECF86"/>
    <w:rsid w:val="E9AF0250"/>
    <w:rsid w:val="E9CF949C"/>
    <w:rsid w:val="EACE2364"/>
    <w:rsid w:val="EADDDDE2"/>
    <w:rsid w:val="EAEF16E3"/>
    <w:rsid w:val="EB0FFDBA"/>
    <w:rsid w:val="EB72A736"/>
    <w:rsid w:val="EB7F6F84"/>
    <w:rsid w:val="EBFD74C1"/>
    <w:rsid w:val="EBFF3ABF"/>
    <w:rsid w:val="ECF3F763"/>
    <w:rsid w:val="ECFB8945"/>
    <w:rsid w:val="EDBD6EB9"/>
    <w:rsid w:val="EDBF5C2D"/>
    <w:rsid w:val="EDBFB742"/>
    <w:rsid w:val="EDE15F1E"/>
    <w:rsid w:val="EDFBC335"/>
    <w:rsid w:val="EDFBCF50"/>
    <w:rsid w:val="EDFF14BD"/>
    <w:rsid w:val="EE67F5A7"/>
    <w:rsid w:val="EE7B2C06"/>
    <w:rsid w:val="EEDEC9B5"/>
    <w:rsid w:val="EF3F7094"/>
    <w:rsid w:val="EF4FCDB5"/>
    <w:rsid w:val="EFB54398"/>
    <w:rsid w:val="EFBD8E6F"/>
    <w:rsid w:val="EFBF22CA"/>
    <w:rsid w:val="EFCF96EF"/>
    <w:rsid w:val="EFE70F54"/>
    <w:rsid w:val="EFEA2CE7"/>
    <w:rsid w:val="EFFA61AF"/>
    <w:rsid w:val="EFFF1CA8"/>
    <w:rsid w:val="F0A98D6D"/>
    <w:rsid w:val="F0FEAA7A"/>
    <w:rsid w:val="F17F5DC9"/>
    <w:rsid w:val="F1ED4775"/>
    <w:rsid w:val="F3DD934F"/>
    <w:rsid w:val="F3FDACA0"/>
    <w:rsid w:val="F3FF5F9A"/>
    <w:rsid w:val="F4373365"/>
    <w:rsid w:val="F45DD2D6"/>
    <w:rsid w:val="F53F0A64"/>
    <w:rsid w:val="F56952F8"/>
    <w:rsid w:val="F5B3D6F7"/>
    <w:rsid w:val="F5B76A31"/>
    <w:rsid w:val="F5FDB273"/>
    <w:rsid w:val="F63B5A17"/>
    <w:rsid w:val="F65765E5"/>
    <w:rsid w:val="F6760DDA"/>
    <w:rsid w:val="F6F3EF2B"/>
    <w:rsid w:val="F6F89E9F"/>
    <w:rsid w:val="F77FFA83"/>
    <w:rsid w:val="F797CD0F"/>
    <w:rsid w:val="F79F4EE5"/>
    <w:rsid w:val="F7A9D04E"/>
    <w:rsid w:val="F7BE0AED"/>
    <w:rsid w:val="F7DFA297"/>
    <w:rsid w:val="F7E02F8C"/>
    <w:rsid w:val="F7E8B53A"/>
    <w:rsid w:val="F7EF5DD6"/>
    <w:rsid w:val="F7F707FE"/>
    <w:rsid w:val="F7FB4FF2"/>
    <w:rsid w:val="F7FF3DA8"/>
    <w:rsid w:val="F88DA5FF"/>
    <w:rsid w:val="F8BECD59"/>
    <w:rsid w:val="F8D64621"/>
    <w:rsid w:val="F8E6DDE6"/>
    <w:rsid w:val="F8FF5888"/>
    <w:rsid w:val="F9675A64"/>
    <w:rsid w:val="F9AB9EC6"/>
    <w:rsid w:val="F9BDC8D0"/>
    <w:rsid w:val="F9DD7B5C"/>
    <w:rsid w:val="F9F39195"/>
    <w:rsid w:val="FAFDAF04"/>
    <w:rsid w:val="FAFF8825"/>
    <w:rsid w:val="FAFFECC7"/>
    <w:rsid w:val="FB3DE5B2"/>
    <w:rsid w:val="FB3E367C"/>
    <w:rsid w:val="FB552D04"/>
    <w:rsid w:val="FB5E11DF"/>
    <w:rsid w:val="FB7359A2"/>
    <w:rsid w:val="FB776778"/>
    <w:rsid w:val="FB7B0CB3"/>
    <w:rsid w:val="FB7F8868"/>
    <w:rsid w:val="FBB71741"/>
    <w:rsid w:val="FBBDE458"/>
    <w:rsid w:val="FBD54B7F"/>
    <w:rsid w:val="FBD9D4D6"/>
    <w:rsid w:val="FBE87CCA"/>
    <w:rsid w:val="FBEF6D17"/>
    <w:rsid w:val="FBF1FDED"/>
    <w:rsid w:val="FBF33003"/>
    <w:rsid w:val="FBF83996"/>
    <w:rsid w:val="FBF91C00"/>
    <w:rsid w:val="FBFE99FC"/>
    <w:rsid w:val="FBFED63E"/>
    <w:rsid w:val="FBFF2411"/>
    <w:rsid w:val="FBFF369B"/>
    <w:rsid w:val="FBFF9EA1"/>
    <w:rsid w:val="FCCEF444"/>
    <w:rsid w:val="FCDF8152"/>
    <w:rsid w:val="FD5B7539"/>
    <w:rsid w:val="FD7A722F"/>
    <w:rsid w:val="FDAFAD78"/>
    <w:rsid w:val="FDB63D36"/>
    <w:rsid w:val="FDD6B588"/>
    <w:rsid w:val="FDDE2331"/>
    <w:rsid w:val="FDE95D55"/>
    <w:rsid w:val="FDED6835"/>
    <w:rsid w:val="FDEF1F7E"/>
    <w:rsid w:val="FDFD49DC"/>
    <w:rsid w:val="FDFD72C7"/>
    <w:rsid w:val="FDFF102F"/>
    <w:rsid w:val="FDFFBF0E"/>
    <w:rsid w:val="FDFFCF54"/>
    <w:rsid w:val="FE3C366E"/>
    <w:rsid w:val="FE3DD794"/>
    <w:rsid w:val="FE773335"/>
    <w:rsid w:val="FE7F3041"/>
    <w:rsid w:val="FE97A295"/>
    <w:rsid w:val="FECDECEB"/>
    <w:rsid w:val="FEDEB88E"/>
    <w:rsid w:val="FEE92217"/>
    <w:rsid w:val="FEEF8536"/>
    <w:rsid w:val="FEF572DB"/>
    <w:rsid w:val="FEFB3C4D"/>
    <w:rsid w:val="FF0BEDD2"/>
    <w:rsid w:val="FF2F346F"/>
    <w:rsid w:val="FF3DFE3C"/>
    <w:rsid w:val="FF3F3AF5"/>
    <w:rsid w:val="FF7D4AE2"/>
    <w:rsid w:val="FF7D7345"/>
    <w:rsid w:val="FF7E4081"/>
    <w:rsid w:val="FF7EABDC"/>
    <w:rsid w:val="FF7EE39C"/>
    <w:rsid w:val="FF7FBFDF"/>
    <w:rsid w:val="FF8FBE86"/>
    <w:rsid w:val="FF9F3284"/>
    <w:rsid w:val="FFAC4FC5"/>
    <w:rsid w:val="FFB94FB4"/>
    <w:rsid w:val="FFBD3AF8"/>
    <w:rsid w:val="FFBE5F70"/>
    <w:rsid w:val="FFBE6CD9"/>
    <w:rsid w:val="FFBEA3CA"/>
    <w:rsid w:val="FFBF012C"/>
    <w:rsid w:val="FFBF0F71"/>
    <w:rsid w:val="FFCDE8DA"/>
    <w:rsid w:val="FFCFF0D5"/>
    <w:rsid w:val="FFD3A33A"/>
    <w:rsid w:val="FFDD837A"/>
    <w:rsid w:val="FFDE4F23"/>
    <w:rsid w:val="FFDF2E26"/>
    <w:rsid w:val="FFDFE906"/>
    <w:rsid w:val="FFE4088D"/>
    <w:rsid w:val="FFE7277C"/>
    <w:rsid w:val="FFEAC261"/>
    <w:rsid w:val="FFEAC7CF"/>
    <w:rsid w:val="FFEB937F"/>
    <w:rsid w:val="FFEDB41A"/>
    <w:rsid w:val="FFEDE5F6"/>
    <w:rsid w:val="FFEE3C40"/>
    <w:rsid w:val="FFF4A922"/>
    <w:rsid w:val="FFF5FF66"/>
    <w:rsid w:val="FFF6007E"/>
    <w:rsid w:val="FFF6858E"/>
    <w:rsid w:val="FFF6F79C"/>
    <w:rsid w:val="FFFB0B7A"/>
    <w:rsid w:val="FFFB279D"/>
    <w:rsid w:val="FFFB7F42"/>
    <w:rsid w:val="FFFD0A11"/>
    <w:rsid w:val="FFFD4AE1"/>
    <w:rsid w:val="FFFD8155"/>
    <w:rsid w:val="FFFD9415"/>
    <w:rsid w:val="FFFEBA5C"/>
    <w:rsid w:val="FFFF0F82"/>
    <w:rsid w:val="FFFF7BCA"/>
    <w:rsid w:val="FFFF7E0F"/>
    <w:rsid w:val="FFFFB685"/>
    <w:rsid w:val="FFFFD908"/>
    <w:rsid w:val="FFFFF363"/>
    <w:rsid w:val="000203A2"/>
    <w:rsid w:val="00034E50"/>
    <w:rsid w:val="00036249"/>
    <w:rsid w:val="00065237"/>
    <w:rsid w:val="00097AF2"/>
    <w:rsid w:val="000A308C"/>
    <w:rsid w:val="000A47A6"/>
    <w:rsid w:val="000A4A18"/>
    <w:rsid w:val="000A68DA"/>
    <w:rsid w:val="000C08CC"/>
    <w:rsid w:val="000D0CC3"/>
    <w:rsid w:val="00111A50"/>
    <w:rsid w:val="001263B0"/>
    <w:rsid w:val="00130700"/>
    <w:rsid w:val="00144C73"/>
    <w:rsid w:val="00154BB7"/>
    <w:rsid w:val="001561D8"/>
    <w:rsid w:val="00175199"/>
    <w:rsid w:val="001809A6"/>
    <w:rsid w:val="001867E9"/>
    <w:rsid w:val="001938E1"/>
    <w:rsid w:val="00197F3F"/>
    <w:rsid w:val="001B4993"/>
    <w:rsid w:val="001C008F"/>
    <w:rsid w:val="001C434A"/>
    <w:rsid w:val="001C77FA"/>
    <w:rsid w:val="001D47BC"/>
    <w:rsid w:val="001E6417"/>
    <w:rsid w:val="001F7FF1"/>
    <w:rsid w:val="00211855"/>
    <w:rsid w:val="0024026E"/>
    <w:rsid w:val="00252854"/>
    <w:rsid w:val="00253B6C"/>
    <w:rsid w:val="002743E7"/>
    <w:rsid w:val="002753BF"/>
    <w:rsid w:val="00280898"/>
    <w:rsid w:val="00285EE6"/>
    <w:rsid w:val="0029170A"/>
    <w:rsid w:val="002B7213"/>
    <w:rsid w:val="002C2844"/>
    <w:rsid w:val="002C39E0"/>
    <w:rsid w:val="002D0F64"/>
    <w:rsid w:val="002E1AE1"/>
    <w:rsid w:val="002E26B8"/>
    <w:rsid w:val="00321AB4"/>
    <w:rsid w:val="003325ED"/>
    <w:rsid w:val="003460DB"/>
    <w:rsid w:val="00347826"/>
    <w:rsid w:val="00351271"/>
    <w:rsid w:val="003554BA"/>
    <w:rsid w:val="0037203A"/>
    <w:rsid w:val="003729D2"/>
    <w:rsid w:val="00383C39"/>
    <w:rsid w:val="00391D31"/>
    <w:rsid w:val="003A3279"/>
    <w:rsid w:val="003B3852"/>
    <w:rsid w:val="003B5A00"/>
    <w:rsid w:val="003C3839"/>
    <w:rsid w:val="003D4F88"/>
    <w:rsid w:val="003F3244"/>
    <w:rsid w:val="003F38EA"/>
    <w:rsid w:val="003F704E"/>
    <w:rsid w:val="00401BAF"/>
    <w:rsid w:val="00406F1D"/>
    <w:rsid w:val="004132D5"/>
    <w:rsid w:val="00417B22"/>
    <w:rsid w:val="004459E6"/>
    <w:rsid w:val="0045513C"/>
    <w:rsid w:val="00462C4A"/>
    <w:rsid w:val="004753EB"/>
    <w:rsid w:val="00487866"/>
    <w:rsid w:val="0049042E"/>
    <w:rsid w:val="004971CE"/>
    <w:rsid w:val="004A0402"/>
    <w:rsid w:val="004A3E27"/>
    <w:rsid w:val="004A466D"/>
    <w:rsid w:val="004B513C"/>
    <w:rsid w:val="004B69EA"/>
    <w:rsid w:val="004D0906"/>
    <w:rsid w:val="004E1AB6"/>
    <w:rsid w:val="004E57A0"/>
    <w:rsid w:val="00500EEB"/>
    <w:rsid w:val="00510BCF"/>
    <w:rsid w:val="00531A50"/>
    <w:rsid w:val="0053487F"/>
    <w:rsid w:val="00534CB1"/>
    <w:rsid w:val="005541D2"/>
    <w:rsid w:val="00554F36"/>
    <w:rsid w:val="00596703"/>
    <w:rsid w:val="005B2108"/>
    <w:rsid w:val="005C0E59"/>
    <w:rsid w:val="005C1C17"/>
    <w:rsid w:val="005C1D9C"/>
    <w:rsid w:val="005C59CC"/>
    <w:rsid w:val="005F0BE7"/>
    <w:rsid w:val="00613BAD"/>
    <w:rsid w:val="00616E02"/>
    <w:rsid w:val="00640CCC"/>
    <w:rsid w:val="00656DE5"/>
    <w:rsid w:val="00661472"/>
    <w:rsid w:val="006647A0"/>
    <w:rsid w:val="00680530"/>
    <w:rsid w:val="006858BC"/>
    <w:rsid w:val="00685E78"/>
    <w:rsid w:val="006933B1"/>
    <w:rsid w:val="006A1689"/>
    <w:rsid w:val="006A72B2"/>
    <w:rsid w:val="006B03C5"/>
    <w:rsid w:val="006C04D1"/>
    <w:rsid w:val="006C1912"/>
    <w:rsid w:val="006D42B6"/>
    <w:rsid w:val="006E3CBD"/>
    <w:rsid w:val="006F66E5"/>
    <w:rsid w:val="00710811"/>
    <w:rsid w:val="0071646C"/>
    <w:rsid w:val="00724347"/>
    <w:rsid w:val="00742B1B"/>
    <w:rsid w:val="007431AD"/>
    <w:rsid w:val="00743366"/>
    <w:rsid w:val="00750F34"/>
    <w:rsid w:val="0075252A"/>
    <w:rsid w:val="00771A2C"/>
    <w:rsid w:val="00775A93"/>
    <w:rsid w:val="00782C00"/>
    <w:rsid w:val="00790BBD"/>
    <w:rsid w:val="007A244D"/>
    <w:rsid w:val="007A2EC8"/>
    <w:rsid w:val="007A6C6B"/>
    <w:rsid w:val="007B01F6"/>
    <w:rsid w:val="007B0870"/>
    <w:rsid w:val="007B1B70"/>
    <w:rsid w:val="007B76A8"/>
    <w:rsid w:val="007C4B5B"/>
    <w:rsid w:val="007C5494"/>
    <w:rsid w:val="007D3533"/>
    <w:rsid w:val="007F4043"/>
    <w:rsid w:val="00807772"/>
    <w:rsid w:val="00830713"/>
    <w:rsid w:val="0083566B"/>
    <w:rsid w:val="008411CC"/>
    <w:rsid w:val="00844688"/>
    <w:rsid w:val="0084518C"/>
    <w:rsid w:val="00865FFF"/>
    <w:rsid w:val="00876800"/>
    <w:rsid w:val="008838E7"/>
    <w:rsid w:val="008861D1"/>
    <w:rsid w:val="008904FC"/>
    <w:rsid w:val="00890730"/>
    <w:rsid w:val="00894EF7"/>
    <w:rsid w:val="008A6AFC"/>
    <w:rsid w:val="008B0293"/>
    <w:rsid w:val="008D4040"/>
    <w:rsid w:val="008F7FB6"/>
    <w:rsid w:val="0090661C"/>
    <w:rsid w:val="00913F4E"/>
    <w:rsid w:val="00924710"/>
    <w:rsid w:val="00925A98"/>
    <w:rsid w:val="009337C8"/>
    <w:rsid w:val="009604CC"/>
    <w:rsid w:val="009612E2"/>
    <w:rsid w:val="00964C31"/>
    <w:rsid w:val="00986D56"/>
    <w:rsid w:val="009C18B3"/>
    <w:rsid w:val="009D0297"/>
    <w:rsid w:val="009D05FC"/>
    <w:rsid w:val="009D5F5B"/>
    <w:rsid w:val="00A145BB"/>
    <w:rsid w:val="00A3697F"/>
    <w:rsid w:val="00A55C8C"/>
    <w:rsid w:val="00A61488"/>
    <w:rsid w:val="00A66055"/>
    <w:rsid w:val="00A860F2"/>
    <w:rsid w:val="00AC7352"/>
    <w:rsid w:val="00AF254D"/>
    <w:rsid w:val="00B02EEC"/>
    <w:rsid w:val="00B32CAF"/>
    <w:rsid w:val="00B45E9C"/>
    <w:rsid w:val="00B46AD5"/>
    <w:rsid w:val="00B80180"/>
    <w:rsid w:val="00B871CF"/>
    <w:rsid w:val="00BA02D5"/>
    <w:rsid w:val="00BA3193"/>
    <w:rsid w:val="00BA445B"/>
    <w:rsid w:val="00BB06FF"/>
    <w:rsid w:val="00BB6D2A"/>
    <w:rsid w:val="00C04FB0"/>
    <w:rsid w:val="00C065AC"/>
    <w:rsid w:val="00C114DE"/>
    <w:rsid w:val="00C17A2D"/>
    <w:rsid w:val="00C23978"/>
    <w:rsid w:val="00C23DF7"/>
    <w:rsid w:val="00C43260"/>
    <w:rsid w:val="00C4512E"/>
    <w:rsid w:val="00C52D72"/>
    <w:rsid w:val="00C579D0"/>
    <w:rsid w:val="00C645E6"/>
    <w:rsid w:val="00C6701A"/>
    <w:rsid w:val="00C76FF1"/>
    <w:rsid w:val="00C81AA3"/>
    <w:rsid w:val="00C84B27"/>
    <w:rsid w:val="00CB71FA"/>
    <w:rsid w:val="00CD3477"/>
    <w:rsid w:val="00CD6744"/>
    <w:rsid w:val="00CE134B"/>
    <w:rsid w:val="00D13A60"/>
    <w:rsid w:val="00D1546C"/>
    <w:rsid w:val="00D54B39"/>
    <w:rsid w:val="00D6215A"/>
    <w:rsid w:val="00D74FE7"/>
    <w:rsid w:val="00D80C3F"/>
    <w:rsid w:val="00D9493C"/>
    <w:rsid w:val="00D969A2"/>
    <w:rsid w:val="00DA03A1"/>
    <w:rsid w:val="00DA2AB1"/>
    <w:rsid w:val="00DD779B"/>
    <w:rsid w:val="00DE3765"/>
    <w:rsid w:val="00DF2EF1"/>
    <w:rsid w:val="00E036CA"/>
    <w:rsid w:val="00E05A8A"/>
    <w:rsid w:val="00E100C7"/>
    <w:rsid w:val="00E21906"/>
    <w:rsid w:val="00E36B03"/>
    <w:rsid w:val="00E803E6"/>
    <w:rsid w:val="00EC36FF"/>
    <w:rsid w:val="00ED4503"/>
    <w:rsid w:val="00EE1ACD"/>
    <w:rsid w:val="00EE57A6"/>
    <w:rsid w:val="00F02F5A"/>
    <w:rsid w:val="00F06A8F"/>
    <w:rsid w:val="00F07CE0"/>
    <w:rsid w:val="00F36851"/>
    <w:rsid w:val="00F5364B"/>
    <w:rsid w:val="00F71709"/>
    <w:rsid w:val="00F822A3"/>
    <w:rsid w:val="00F83659"/>
    <w:rsid w:val="00F91133"/>
    <w:rsid w:val="00F91EF8"/>
    <w:rsid w:val="00F95128"/>
    <w:rsid w:val="00FA3438"/>
    <w:rsid w:val="00FD5EB4"/>
    <w:rsid w:val="00FD5F8B"/>
    <w:rsid w:val="00FF146C"/>
    <w:rsid w:val="00FF4F75"/>
    <w:rsid w:val="00FF7020"/>
    <w:rsid w:val="01D65648"/>
    <w:rsid w:val="01DD3F1B"/>
    <w:rsid w:val="07BF0E88"/>
    <w:rsid w:val="07DBDF19"/>
    <w:rsid w:val="07EC0729"/>
    <w:rsid w:val="08821F3A"/>
    <w:rsid w:val="09427058"/>
    <w:rsid w:val="0A051F93"/>
    <w:rsid w:val="0BFFB1D3"/>
    <w:rsid w:val="0D8B6767"/>
    <w:rsid w:val="0DA212F9"/>
    <w:rsid w:val="0EB36461"/>
    <w:rsid w:val="0FCF6339"/>
    <w:rsid w:val="12FB5DF1"/>
    <w:rsid w:val="15CB61B4"/>
    <w:rsid w:val="15DBAED8"/>
    <w:rsid w:val="185D5A9F"/>
    <w:rsid w:val="18F5A42A"/>
    <w:rsid w:val="1A442027"/>
    <w:rsid w:val="1E3D3CB4"/>
    <w:rsid w:val="1E6B54D8"/>
    <w:rsid w:val="1EFF03E0"/>
    <w:rsid w:val="1F264A2D"/>
    <w:rsid w:val="1F4466F6"/>
    <w:rsid w:val="1F56E49A"/>
    <w:rsid w:val="1F6BA551"/>
    <w:rsid w:val="1FEE7030"/>
    <w:rsid w:val="23D60035"/>
    <w:rsid w:val="256A63EE"/>
    <w:rsid w:val="2B4D5F3C"/>
    <w:rsid w:val="2B7F1F58"/>
    <w:rsid w:val="2BABD234"/>
    <w:rsid w:val="2BC7396C"/>
    <w:rsid w:val="2BEAC73D"/>
    <w:rsid w:val="2BFE13CA"/>
    <w:rsid w:val="2D1A6F96"/>
    <w:rsid w:val="2DC01DDE"/>
    <w:rsid w:val="2DD12008"/>
    <w:rsid w:val="2DE74CA1"/>
    <w:rsid w:val="2E773DC3"/>
    <w:rsid w:val="2EEB9B0B"/>
    <w:rsid w:val="2F1FB52C"/>
    <w:rsid w:val="2F5743A6"/>
    <w:rsid w:val="2F7BAAA0"/>
    <w:rsid w:val="2F827BBD"/>
    <w:rsid w:val="2F8FC497"/>
    <w:rsid w:val="2FBB3460"/>
    <w:rsid w:val="2FBB3E4D"/>
    <w:rsid w:val="2FDF8DAB"/>
    <w:rsid w:val="2FFCC165"/>
    <w:rsid w:val="2FFF9EFB"/>
    <w:rsid w:val="33973AC1"/>
    <w:rsid w:val="35DF5D32"/>
    <w:rsid w:val="35FF8536"/>
    <w:rsid w:val="369F8385"/>
    <w:rsid w:val="376E4504"/>
    <w:rsid w:val="37BD76E0"/>
    <w:rsid w:val="37DEAEE5"/>
    <w:rsid w:val="37FFEED7"/>
    <w:rsid w:val="38BDDB9B"/>
    <w:rsid w:val="397E51AF"/>
    <w:rsid w:val="39D71380"/>
    <w:rsid w:val="39F881BA"/>
    <w:rsid w:val="39FF768A"/>
    <w:rsid w:val="3A2B5C96"/>
    <w:rsid w:val="3AFB5ACA"/>
    <w:rsid w:val="3BBA08F3"/>
    <w:rsid w:val="3BC6110B"/>
    <w:rsid w:val="3BE3144E"/>
    <w:rsid w:val="3BF5645D"/>
    <w:rsid w:val="3BFCE6BD"/>
    <w:rsid w:val="3C77D0AB"/>
    <w:rsid w:val="3CDB7872"/>
    <w:rsid w:val="3CFCC319"/>
    <w:rsid w:val="3D2D1C3E"/>
    <w:rsid w:val="3D3ED1E4"/>
    <w:rsid w:val="3DB7B94D"/>
    <w:rsid w:val="3DF7D1EB"/>
    <w:rsid w:val="3DFF58D4"/>
    <w:rsid w:val="3E554126"/>
    <w:rsid w:val="3E75B492"/>
    <w:rsid w:val="3E9DCAFE"/>
    <w:rsid w:val="3EBF8CD7"/>
    <w:rsid w:val="3ED33FD7"/>
    <w:rsid w:val="3EEF25E6"/>
    <w:rsid w:val="3EEF3260"/>
    <w:rsid w:val="3EFDD828"/>
    <w:rsid w:val="3F5F0B06"/>
    <w:rsid w:val="3F7FFFAC"/>
    <w:rsid w:val="3F9F8E1E"/>
    <w:rsid w:val="3FBF072C"/>
    <w:rsid w:val="3FBF844D"/>
    <w:rsid w:val="3FDF935C"/>
    <w:rsid w:val="3FED0557"/>
    <w:rsid w:val="3FEECB2B"/>
    <w:rsid w:val="3FF769A7"/>
    <w:rsid w:val="3FFA3905"/>
    <w:rsid w:val="3FFB5772"/>
    <w:rsid w:val="3FFF7A74"/>
    <w:rsid w:val="3FFFEE56"/>
    <w:rsid w:val="44BF5D24"/>
    <w:rsid w:val="44D672CD"/>
    <w:rsid w:val="47074214"/>
    <w:rsid w:val="47EF6DCC"/>
    <w:rsid w:val="47EFF2F2"/>
    <w:rsid w:val="47F9B87D"/>
    <w:rsid w:val="484D66A7"/>
    <w:rsid w:val="49BF1C8D"/>
    <w:rsid w:val="49DF59BC"/>
    <w:rsid w:val="49F40639"/>
    <w:rsid w:val="4A4D7E3F"/>
    <w:rsid w:val="4BDF5D4F"/>
    <w:rsid w:val="4D542930"/>
    <w:rsid w:val="4DDFEEE7"/>
    <w:rsid w:val="4EB26E94"/>
    <w:rsid w:val="4EEE45A7"/>
    <w:rsid w:val="4EFE92A5"/>
    <w:rsid w:val="4EFF48C9"/>
    <w:rsid w:val="4F2A9901"/>
    <w:rsid w:val="4F95483A"/>
    <w:rsid w:val="4FDB9E1F"/>
    <w:rsid w:val="4FEF74AB"/>
    <w:rsid w:val="4FF8569D"/>
    <w:rsid w:val="4FFC5538"/>
    <w:rsid w:val="50C51101"/>
    <w:rsid w:val="523F620C"/>
    <w:rsid w:val="53C51BA4"/>
    <w:rsid w:val="553BF0B8"/>
    <w:rsid w:val="559738A8"/>
    <w:rsid w:val="55D3A665"/>
    <w:rsid w:val="55FE41C5"/>
    <w:rsid w:val="55FF98A1"/>
    <w:rsid w:val="565F9912"/>
    <w:rsid w:val="5777A573"/>
    <w:rsid w:val="577FC106"/>
    <w:rsid w:val="57A6A840"/>
    <w:rsid w:val="57FF5981"/>
    <w:rsid w:val="59122F24"/>
    <w:rsid w:val="593C16B5"/>
    <w:rsid w:val="59E601E0"/>
    <w:rsid w:val="5A011185"/>
    <w:rsid w:val="5ADA9F3C"/>
    <w:rsid w:val="5BDBD7D2"/>
    <w:rsid w:val="5BE6A8BF"/>
    <w:rsid w:val="5C4EBD71"/>
    <w:rsid w:val="5CF11B2C"/>
    <w:rsid w:val="5CFBECAD"/>
    <w:rsid w:val="5D2E82C2"/>
    <w:rsid w:val="5DDF267D"/>
    <w:rsid w:val="5DE3451A"/>
    <w:rsid w:val="5E161979"/>
    <w:rsid w:val="5EBA26B6"/>
    <w:rsid w:val="5EBF5B55"/>
    <w:rsid w:val="5EC9B764"/>
    <w:rsid w:val="5EFB0754"/>
    <w:rsid w:val="5EFB0908"/>
    <w:rsid w:val="5F416F68"/>
    <w:rsid w:val="5F7CD831"/>
    <w:rsid w:val="5F7F612A"/>
    <w:rsid w:val="5F86EA5D"/>
    <w:rsid w:val="5FD6EEB9"/>
    <w:rsid w:val="5FDB1F28"/>
    <w:rsid w:val="5FE72499"/>
    <w:rsid w:val="5FEDE71D"/>
    <w:rsid w:val="5FEF3C2A"/>
    <w:rsid w:val="5FFD8E23"/>
    <w:rsid w:val="5FFE3F0A"/>
    <w:rsid w:val="5FFF8B3B"/>
    <w:rsid w:val="61F700E4"/>
    <w:rsid w:val="636649C5"/>
    <w:rsid w:val="6376D93B"/>
    <w:rsid w:val="63AF09A5"/>
    <w:rsid w:val="63E7009D"/>
    <w:rsid w:val="63FB9AE5"/>
    <w:rsid w:val="64FED7DD"/>
    <w:rsid w:val="65166223"/>
    <w:rsid w:val="65F98E20"/>
    <w:rsid w:val="671D9ACC"/>
    <w:rsid w:val="6755058D"/>
    <w:rsid w:val="676B3B47"/>
    <w:rsid w:val="67740AF2"/>
    <w:rsid w:val="67CD0016"/>
    <w:rsid w:val="67D74AAD"/>
    <w:rsid w:val="67EFABED"/>
    <w:rsid w:val="68FFE291"/>
    <w:rsid w:val="696FABE1"/>
    <w:rsid w:val="6995F4BC"/>
    <w:rsid w:val="69DE53A9"/>
    <w:rsid w:val="6AB749BE"/>
    <w:rsid w:val="6AE337CC"/>
    <w:rsid w:val="6BC7DB36"/>
    <w:rsid w:val="6BFAA149"/>
    <w:rsid w:val="6C256209"/>
    <w:rsid w:val="6C7DB8BE"/>
    <w:rsid w:val="6CCFBE5A"/>
    <w:rsid w:val="6CDFEA75"/>
    <w:rsid w:val="6D7BD818"/>
    <w:rsid w:val="6DDF9815"/>
    <w:rsid w:val="6DE7A8C5"/>
    <w:rsid w:val="6E9EA4FE"/>
    <w:rsid w:val="6EFB7EEB"/>
    <w:rsid w:val="6EFE4B9B"/>
    <w:rsid w:val="6F2FC4BE"/>
    <w:rsid w:val="6F574703"/>
    <w:rsid w:val="6F939787"/>
    <w:rsid w:val="6FB6ADAF"/>
    <w:rsid w:val="6FDF0960"/>
    <w:rsid w:val="6FE136C2"/>
    <w:rsid w:val="6FE63494"/>
    <w:rsid w:val="6FEB3D49"/>
    <w:rsid w:val="6FEED62D"/>
    <w:rsid w:val="6FEF9DFC"/>
    <w:rsid w:val="6FF5B565"/>
    <w:rsid w:val="6FFBF870"/>
    <w:rsid w:val="70225342"/>
    <w:rsid w:val="70DFB9E1"/>
    <w:rsid w:val="717F8D2C"/>
    <w:rsid w:val="736F5F35"/>
    <w:rsid w:val="73DF1948"/>
    <w:rsid w:val="73FFC172"/>
    <w:rsid w:val="7436C824"/>
    <w:rsid w:val="753E6269"/>
    <w:rsid w:val="7577519D"/>
    <w:rsid w:val="75DB0A96"/>
    <w:rsid w:val="75DF64C4"/>
    <w:rsid w:val="75FFFF51"/>
    <w:rsid w:val="76330563"/>
    <w:rsid w:val="7656642D"/>
    <w:rsid w:val="7686E5B4"/>
    <w:rsid w:val="76B8FB7A"/>
    <w:rsid w:val="76EC2FDC"/>
    <w:rsid w:val="76FB581E"/>
    <w:rsid w:val="76FE2293"/>
    <w:rsid w:val="76FE8ACA"/>
    <w:rsid w:val="773F4E14"/>
    <w:rsid w:val="773F6069"/>
    <w:rsid w:val="775F5D37"/>
    <w:rsid w:val="77764C7C"/>
    <w:rsid w:val="77775780"/>
    <w:rsid w:val="777F381A"/>
    <w:rsid w:val="77BDE9CF"/>
    <w:rsid w:val="77C47158"/>
    <w:rsid w:val="77DD78E2"/>
    <w:rsid w:val="77DFF940"/>
    <w:rsid w:val="77EDA0EE"/>
    <w:rsid w:val="77EF8015"/>
    <w:rsid w:val="77F53D42"/>
    <w:rsid w:val="77F7E2E8"/>
    <w:rsid w:val="77F97014"/>
    <w:rsid w:val="77FB7D0A"/>
    <w:rsid w:val="77FCDDBF"/>
    <w:rsid w:val="78F396BF"/>
    <w:rsid w:val="795EE484"/>
    <w:rsid w:val="79DB330F"/>
    <w:rsid w:val="79EFFA0D"/>
    <w:rsid w:val="79F41E22"/>
    <w:rsid w:val="79FFD641"/>
    <w:rsid w:val="7A9F6707"/>
    <w:rsid w:val="7AD42FA2"/>
    <w:rsid w:val="7ADB3862"/>
    <w:rsid w:val="7AF7BE87"/>
    <w:rsid w:val="7AF94CD5"/>
    <w:rsid w:val="7B66CF9B"/>
    <w:rsid w:val="7B7175E2"/>
    <w:rsid w:val="7B71F898"/>
    <w:rsid w:val="7B846458"/>
    <w:rsid w:val="7B91A5F6"/>
    <w:rsid w:val="7BAE1786"/>
    <w:rsid w:val="7BAF87DB"/>
    <w:rsid w:val="7BBD35D5"/>
    <w:rsid w:val="7BDF8E29"/>
    <w:rsid w:val="7BE7DF0B"/>
    <w:rsid w:val="7BECFA56"/>
    <w:rsid w:val="7BF28E62"/>
    <w:rsid w:val="7BF71C67"/>
    <w:rsid w:val="7BF7E566"/>
    <w:rsid w:val="7BFF073A"/>
    <w:rsid w:val="7BFF4896"/>
    <w:rsid w:val="7BFF660A"/>
    <w:rsid w:val="7BFFCA79"/>
    <w:rsid w:val="7C2F6906"/>
    <w:rsid w:val="7C5EC3E9"/>
    <w:rsid w:val="7C8D2DE9"/>
    <w:rsid w:val="7CBB87E0"/>
    <w:rsid w:val="7CEE0A3B"/>
    <w:rsid w:val="7CF5C017"/>
    <w:rsid w:val="7D6DEC68"/>
    <w:rsid w:val="7D7762C3"/>
    <w:rsid w:val="7D791A25"/>
    <w:rsid w:val="7D7E5AFF"/>
    <w:rsid w:val="7D7F0C09"/>
    <w:rsid w:val="7D9B4081"/>
    <w:rsid w:val="7DBF16B3"/>
    <w:rsid w:val="7DDA2E62"/>
    <w:rsid w:val="7DDE171F"/>
    <w:rsid w:val="7DE027A9"/>
    <w:rsid w:val="7DE72285"/>
    <w:rsid w:val="7DEBC1F7"/>
    <w:rsid w:val="7DEFB71F"/>
    <w:rsid w:val="7DFE1CC3"/>
    <w:rsid w:val="7DFFE411"/>
    <w:rsid w:val="7E3F0A43"/>
    <w:rsid w:val="7E3FE5B2"/>
    <w:rsid w:val="7E5DA62F"/>
    <w:rsid w:val="7E6F13AA"/>
    <w:rsid w:val="7E8B2250"/>
    <w:rsid w:val="7E9D1F23"/>
    <w:rsid w:val="7EA5FD53"/>
    <w:rsid w:val="7EB71B6B"/>
    <w:rsid w:val="7EBD8BD5"/>
    <w:rsid w:val="7EC9B357"/>
    <w:rsid w:val="7ED9CF90"/>
    <w:rsid w:val="7EDF90C0"/>
    <w:rsid w:val="7EF9BEEF"/>
    <w:rsid w:val="7EFB62CD"/>
    <w:rsid w:val="7EFDEFA4"/>
    <w:rsid w:val="7F0A7DA8"/>
    <w:rsid w:val="7F3F30AD"/>
    <w:rsid w:val="7F77FB79"/>
    <w:rsid w:val="7F7B4333"/>
    <w:rsid w:val="7F7E1F5C"/>
    <w:rsid w:val="7F7F72A8"/>
    <w:rsid w:val="7FAD612F"/>
    <w:rsid w:val="7FB4F4C4"/>
    <w:rsid w:val="7FB5DDA4"/>
    <w:rsid w:val="7FB6A87F"/>
    <w:rsid w:val="7FB6CC95"/>
    <w:rsid w:val="7FBBED3D"/>
    <w:rsid w:val="7FBDC514"/>
    <w:rsid w:val="7FBF05E1"/>
    <w:rsid w:val="7FBF0B9F"/>
    <w:rsid w:val="7FBF69FC"/>
    <w:rsid w:val="7FCF3C3A"/>
    <w:rsid w:val="7FD24F64"/>
    <w:rsid w:val="7FD95072"/>
    <w:rsid w:val="7FD95B53"/>
    <w:rsid w:val="7FD98207"/>
    <w:rsid w:val="7FDA4409"/>
    <w:rsid w:val="7FDEF7DE"/>
    <w:rsid w:val="7FDFC2BC"/>
    <w:rsid w:val="7FE72764"/>
    <w:rsid w:val="7FE755F4"/>
    <w:rsid w:val="7FEF4B40"/>
    <w:rsid w:val="7FEF5D46"/>
    <w:rsid w:val="7FF76872"/>
    <w:rsid w:val="7FF7A9EE"/>
    <w:rsid w:val="7FF94864"/>
    <w:rsid w:val="7FFA8268"/>
    <w:rsid w:val="7FFB0449"/>
    <w:rsid w:val="7FFB2BF5"/>
    <w:rsid w:val="7FFB69F1"/>
    <w:rsid w:val="7FFB6BC0"/>
    <w:rsid w:val="7FFB7B20"/>
    <w:rsid w:val="7FFBCE29"/>
    <w:rsid w:val="7FFED0CC"/>
    <w:rsid w:val="7FFEE3B5"/>
    <w:rsid w:val="7FFFB4CD"/>
    <w:rsid w:val="7FFFD277"/>
    <w:rsid w:val="87F9DAD1"/>
    <w:rsid w:val="8E5D74A5"/>
    <w:rsid w:val="8EFE0AB3"/>
    <w:rsid w:val="8F3B0342"/>
    <w:rsid w:val="8FFBF7A9"/>
    <w:rsid w:val="95B65CCC"/>
    <w:rsid w:val="96BF8802"/>
    <w:rsid w:val="97FC4F4B"/>
    <w:rsid w:val="998FC1C7"/>
    <w:rsid w:val="9B6B457A"/>
    <w:rsid w:val="9BAFBC58"/>
    <w:rsid w:val="9BFE9885"/>
    <w:rsid w:val="9DAFA05E"/>
    <w:rsid w:val="9DFADA03"/>
    <w:rsid w:val="9EFFC443"/>
    <w:rsid w:val="9F3B206A"/>
    <w:rsid w:val="9F7ED3AA"/>
    <w:rsid w:val="9FF7ED4C"/>
    <w:rsid w:val="9FFE7355"/>
    <w:rsid w:val="A3EB2A0A"/>
    <w:rsid w:val="A3FE143E"/>
    <w:rsid w:val="A7EDD05D"/>
    <w:rsid w:val="A7F3C1A2"/>
    <w:rsid w:val="A7FE11B5"/>
    <w:rsid w:val="AADFE923"/>
    <w:rsid w:val="ABBD91C3"/>
    <w:rsid w:val="ABDF70E5"/>
    <w:rsid w:val="AEEF543F"/>
    <w:rsid w:val="AEFF095D"/>
    <w:rsid w:val="AF9E7589"/>
    <w:rsid w:val="AFBD5717"/>
    <w:rsid w:val="AFFE4615"/>
    <w:rsid w:val="AFFF9355"/>
    <w:rsid w:val="AFFFAE55"/>
    <w:rsid w:val="AFFFDEC8"/>
    <w:rsid w:val="B1BE5A90"/>
    <w:rsid w:val="B3D123F1"/>
    <w:rsid w:val="B6BE0342"/>
    <w:rsid w:val="B6CE937A"/>
    <w:rsid w:val="B6FD14F5"/>
    <w:rsid w:val="B753D9A4"/>
    <w:rsid w:val="B77E83F2"/>
    <w:rsid w:val="B79F0787"/>
    <w:rsid w:val="B7ABD596"/>
    <w:rsid w:val="B7CFD201"/>
    <w:rsid w:val="B7D7F6EC"/>
    <w:rsid w:val="B7F9383A"/>
    <w:rsid w:val="B95F886A"/>
    <w:rsid w:val="B977AFE5"/>
    <w:rsid w:val="BA7B887D"/>
    <w:rsid w:val="BB6D2661"/>
    <w:rsid w:val="BB6D6D58"/>
    <w:rsid w:val="BB7B4F1F"/>
    <w:rsid w:val="BB7F296B"/>
    <w:rsid w:val="BB7F8512"/>
    <w:rsid w:val="BBB29202"/>
    <w:rsid w:val="BBDF311E"/>
    <w:rsid w:val="BBFCD245"/>
    <w:rsid w:val="BCF7C4A7"/>
    <w:rsid w:val="BDEDE70E"/>
    <w:rsid w:val="BDEF2BDD"/>
    <w:rsid w:val="BDF6A618"/>
    <w:rsid w:val="BECF52D7"/>
    <w:rsid w:val="BEDDB367"/>
    <w:rsid w:val="BEFF84DE"/>
    <w:rsid w:val="BF2FD481"/>
    <w:rsid w:val="BF6747A4"/>
    <w:rsid w:val="BF6FDF55"/>
    <w:rsid w:val="BF7F38BD"/>
    <w:rsid w:val="BF7FEE94"/>
    <w:rsid w:val="BFA7E799"/>
    <w:rsid w:val="BFBDFF0E"/>
    <w:rsid w:val="BFBEDD8A"/>
    <w:rsid w:val="BFD3B1F7"/>
    <w:rsid w:val="BFD72761"/>
    <w:rsid w:val="BFDBC403"/>
    <w:rsid w:val="BFE5ED10"/>
    <w:rsid w:val="BFED9BE1"/>
    <w:rsid w:val="BFF0ECB0"/>
    <w:rsid w:val="BFF7BF91"/>
    <w:rsid w:val="BFF7FF93"/>
    <w:rsid w:val="BFFD37F4"/>
    <w:rsid w:val="BFFEF74B"/>
    <w:rsid w:val="BFFFA8D1"/>
    <w:rsid w:val="C3D4BB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E5EAE"/>
  <w15:docId w15:val="{56ACC395-23AA-4C30-A606-5777D973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方正仿宋简体"/>
      <w:kern w:val="2"/>
      <w:sz w:val="32"/>
      <w:szCs w:val="2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1"/>
    <w:qFormat/>
    <w:pPr>
      <w:autoSpaceDE w:val="0"/>
      <w:autoSpaceDN w:val="0"/>
      <w:ind w:left="120"/>
      <w:jc w:val="left"/>
    </w:pPr>
    <w:rPr>
      <w:rFonts w:ascii="宋体" w:hAnsi="宋体" w:cs="宋体"/>
      <w:kern w:val="0"/>
      <w:szCs w:val="32"/>
      <w:lang w:val="zh-CN" w:bidi="zh-CN"/>
    </w:rPr>
  </w:style>
  <w:style w:type="paragraph" w:styleId="a4">
    <w:name w:val="Body Text Indent"/>
    <w:basedOn w:val="a"/>
    <w:qFormat/>
    <w:pPr>
      <w:spacing w:line="360" w:lineRule="auto"/>
      <w:ind w:firstLine="567"/>
    </w:pPr>
    <w:rPr>
      <w:rFonts w:eastAsia="宋体"/>
      <w:sz w:val="28"/>
    </w:rPr>
  </w:style>
  <w:style w:type="paragraph" w:styleId="a5">
    <w:name w:val="endnote text"/>
    <w:basedOn w:val="a"/>
    <w:qFormat/>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qFormat/>
    <w:pPr>
      <w:adjustRightInd w:val="0"/>
      <w:spacing w:line="360" w:lineRule="auto"/>
      <w:textAlignment w:val="baseline"/>
    </w:pPr>
    <w:rPr>
      <w:rFonts w:ascii="楷体_GB2312" w:eastAsia="楷体_GB2312"/>
      <w:kern w:val="44"/>
      <w:sz w:val="28"/>
      <w:szCs w:val="20"/>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rPr>
  </w:style>
  <w:style w:type="paragraph" w:styleId="ac">
    <w:name w:val="Normal (Web)"/>
    <w:basedOn w:val="a"/>
    <w:uiPriority w:val="99"/>
    <w:qFormat/>
    <w:pPr>
      <w:widowControl/>
      <w:spacing w:before="100" w:beforeAutospacing="1" w:after="100" w:afterAutospacing="1"/>
      <w:jc w:val="left"/>
    </w:pPr>
    <w:rPr>
      <w:rFonts w:ascii="宋体" w:eastAsia="宋体" w:hAnsi="宋体"/>
      <w:kern w:val="0"/>
      <w:sz w:val="24"/>
    </w:rPr>
  </w:style>
  <w:style w:type="paragraph" w:styleId="ad">
    <w:name w:val="Body Text First Indent"/>
    <w:basedOn w:val="a3"/>
    <w:next w:val="22"/>
    <w:qFormat/>
    <w:pPr>
      <w:ind w:firstLineChars="100" w:firstLine="420"/>
    </w:pPr>
  </w:style>
  <w:style w:type="paragraph" w:styleId="22">
    <w:name w:val="Body Text First Indent 2"/>
    <w:basedOn w:val="a4"/>
    <w:qFormat/>
    <w:pPr>
      <w:spacing w:after="120"/>
      <w:ind w:leftChars="200" w:left="420" w:firstLine="420"/>
    </w:p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rPr>
  </w:style>
  <w:style w:type="character" w:styleId="af0">
    <w:name w:val="page number"/>
    <w:basedOn w:val="a0"/>
    <w:qFormat/>
  </w:style>
  <w:style w:type="character" w:styleId="af1">
    <w:name w:val="Hyperlink"/>
    <w:basedOn w:val="a0"/>
    <w:uiPriority w:val="99"/>
    <w:semiHidden/>
    <w:unhideWhenUsed/>
    <w:qFormat/>
    <w:rPr>
      <w:color w:val="0000FF"/>
      <w:u w:val="single"/>
    </w:rPr>
  </w:style>
  <w:style w:type="character" w:customStyle="1" w:styleId="ab">
    <w:name w:val="页眉 字符"/>
    <w:basedOn w:val="a0"/>
    <w:link w:val="aa"/>
    <w:uiPriority w:val="99"/>
    <w:qFormat/>
    <w:rPr>
      <w:rFonts w:ascii="Times New Roman" w:eastAsia="方正仿宋简体" w:hAnsi="Times New Roman" w:cs="Times New Roman"/>
      <w:sz w:val="18"/>
      <w:szCs w:val="18"/>
    </w:rPr>
  </w:style>
  <w:style w:type="character" w:customStyle="1" w:styleId="a9">
    <w:name w:val="页脚 字符"/>
    <w:basedOn w:val="a0"/>
    <w:link w:val="a8"/>
    <w:uiPriority w:val="99"/>
    <w:qFormat/>
    <w:rPr>
      <w:rFonts w:ascii="Times New Roman" w:eastAsia="方正仿宋简体" w:hAnsi="Times New Roman" w:cs="Times New Roman"/>
      <w:sz w:val="18"/>
      <w:szCs w:val="18"/>
    </w:rPr>
  </w:style>
  <w:style w:type="character" w:customStyle="1" w:styleId="a7">
    <w:name w:val="批注框文本 字符"/>
    <w:basedOn w:val="a0"/>
    <w:link w:val="a6"/>
    <w:uiPriority w:val="99"/>
    <w:semiHidden/>
    <w:qFormat/>
    <w:rPr>
      <w:rFonts w:ascii="Times New Roman" w:eastAsia="方正仿宋简体" w:hAnsi="Times New Roman" w:cs="Times New Roman"/>
      <w:sz w:val="18"/>
      <w:szCs w:val="18"/>
    </w:rPr>
  </w:style>
  <w:style w:type="character" w:customStyle="1" w:styleId="NormalCharacter">
    <w:name w:val="NormalCharacter"/>
    <w:semiHidden/>
    <w:qFormat/>
  </w:style>
  <w:style w:type="character" w:customStyle="1" w:styleId="20">
    <w:name w:val="标题 2 字符"/>
    <w:basedOn w:val="a0"/>
    <w:link w:val="2"/>
    <w:uiPriority w:val="9"/>
    <w:qFormat/>
    <w:rPr>
      <w:rFonts w:ascii="宋体" w:eastAsia="宋体" w:hAnsi="宋体" w:cs="宋体"/>
      <w:b/>
      <w:bCs/>
      <w:sz w:val="36"/>
      <w:szCs w:val="36"/>
    </w:rPr>
  </w:style>
  <w:style w:type="paragraph" w:styleId="af2">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1230</Words>
  <Characters>7017</Characters>
  <Application>Microsoft Office Word</Application>
  <DocSecurity>0</DocSecurity>
  <Lines>58</Lines>
  <Paragraphs>16</Paragraphs>
  <ScaleCrop>false</ScaleCrop>
  <Company>Lenovo</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文印员</dc:creator>
  <cp:lastModifiedBy>Lenovo</cp:lastModifiedBy>
  <cp:revision>5</cp:revision>
  <cp:lastPrinted>2024-11-24T12:41:00Z</cp:lastPrinted>
  <dcterms:created xsi:type="dcterms:W3CDTF">2024-11-24T15:17:00Z</dcterms:created>
  <dcterms:modified xsi:type="dcterms:W3CDTF">2024-11-27T00:08:00Z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4F07D7E22D6D418FB66F8274ECC3D402_13</vt:lpwstr>
  </property>
</Properties>
</file>